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3.png" ContentType="image/png"/>
  <Override PartName="/word/media/rId320.png" ContentType="image/png"/>
  <Override PartName="/word/media/rId317.png" ContentType="image/png"/>
  <Override PartName="/word/media/rId407.png" ContentType="image/png"/>
  <Override PartName="/word/media/rId358.png" ContentType="image/png"/>
  <Override PartName="/word/media/rId299.png" ContentType="image/png"/>
  <Override PartName="/word/media/rId170.png" ContentType="image/png"/>
  <Override PartName="/word/media/rId414.png" ContentType="image/png"/>
  <Override PartName="/word/media/rId410.png" ContentType="image/png"/>
  <Override PartName="/word/media/rId438.png" ContentType="image/png"/>
  <Override PartName="/word/media/rId435.png" ContentType="image/png"/>
  <Override PartName="/word/media/rId432.png" ContentType="image/png"/>
  <Override PartName="/word/media/rId422.png" ContentType="image/png"/>
  <Override PartName="/word/media/rId418.png" ContentType="image/png"/>
  <Override PartName="/word/media/rId441.png" ContentType="image/png"/>
  <Override PartName="/word/media/rId395.png" ContentType="image/png"/>
  <Override PartName="/word/media/rId275.png" ContentType="image/png"/>
  <Override PartName="/word/media/rId429.png" ContentType="image/png"/>
  <Override PartName="/word/media/rId68.png" ContentType="image/png"/>
  <Override PartName="/word/media/rId448.png" ContentType="image/png"/>
  <Override PartName="/word/media/rId445.png" ContentType="image/png"/>
  <Override PartName="/word/media/rId43.png" ContentType="image/png"/>
  <Override PartName="/word/media/rId309.jpg" ContentType="image/jpeg"/>
  <Override PartName="/word/media/rId354.png" ContentType="image/png"/>
  <Override PartName="/word/media/rId278.png" ContentType="image/png"/>
  <Override PartName="/word/media/rId291.png" ContentType="image/png"/>
  <Override PartName="/word/media/rId403.png" ContentType="image/png"/>
  <Override PartName="/word/media/rId392.png" ContentType="image/png"/>
  <Override PartName="/word/media/rId338.png" ContentType="image/png"/>
  <Override PartName="/word/media/rId341.png" ContentType="image/png"/>
  <Override PartName="/word/media/rId37.png" ContentType="image/png"/>
  <Override PartName="/word/media/rId328.png" ContentType="image/png"/>
  <Override PartName="/word/media/rId350.png" ContentType="image/png"/>
  <Override PartName="/word/media/rId295.png" ContentType="image/png"/>
  <Override PartName="/word/media/rId378.png" ContentType="image/png"/>
  <Override PartName="/word/media/rId344.png" ContentType="image/png"/>
  <Override PartName="/word/media/rId347.png" ContentType="image/png"/>
  <Override PartName="/word/media/rId375.png" ContentType="image/png"/>
  <Override PartName="/word/media/rId33.png" ContentType="image/png"/>
  <Override PartName="/word/media/rId40.png" ContentType="image/png"/>
  <Override PartName="/word/media/rId302.png" ContentType="image/png"/>
  <Override PartName="/word/media/rId282.png" ContentType="image/png"/>
  <Override PartName="/word/media/rId367.png" ContentType="image/png"/>
  <Override PartName="/word/media/rId364.png" ContentType="image/png"/>
  <Override PartName="/word/media/rId361.png" ContentType="image/png"/>
  <Override PartName="/word/media/rId314.png" ContentType="image/png"/>
  <Override PartName="/word/media/rId455.png" ContentType="image/png"/>
  <Override PartName="/word/media/rId461.png" ContentType="image/png"/>
  <Override PartName="/word/media/rId458.png" ContentType="image/png"/>
  <Override PartName="/word/media/rId399.png" ContentType="image/png"/>
  <Override PartName="/word/media/rId426.png" ContentType="image/png"/>
  <Override PartName="/word/media/rId389.png" ContentType="image/png"/>
  <Override PartName="/word/media/rId371.png" ContentType="image/png"/>
  <Override PartName="/word/media/rId381.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7.png" ContentType="image/png"/>
  <Override PartName="/word/media/rId250.png" ContentType="image/png"/>
  <Override PartName="/word/media/rId253.png" ContentType="image/png"/>
  <Override PartName="/word/media/rId257.png" ContentType="image/png"/>
  <Override PartName="/word/media/rId261.png" ContentType="image/png"/>
  <Override PartName="/word/media/rId265.png" ContentType="image/png"/>
  <Override PartName="/word/media/rId270.png" ContentType="image/png"/>
  <Override PartName="/word/media/rId129.png" ContentType="image/png"/>
  <Override PartName="/word/media/rId158.png" ContentType="image/png"/>
  <Override PartName="/word/media/rId132.png" ContentType="image/png"/>
  <Override PartName="/word/media/rId146.png" ContentType="image/png"/>
  <Override PartName="/word/media/rId161.png" ContentType="image/png"/>
  <Override PartName="/word/media/rId150.png" ContentType="image/png"/>
  <Override PartName="/word/media/rId142.png" ContentType="image/png"/>
  <Override PartName="/word/media/rId154.png" ContentType="image/png"/>
  <Override PartName="/word/media/rId138.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493.png" ContentType="image/png"/>
  <Override PartName="/word/media/rId490.png" ContentType="image/png"/>
  <Override PartName="/word/media/rId25.png" ContentType="image/png"/>
  <Override PartName="/word/media/rId215.png" ContentType="image/png"/>
  <Override PartName="/word/media/rId223.png" ContentType="image/png"/>
  <Override PartName="/word/media/rId219.png" ContentType="image/png"/>
  <Override PartName="/word/media/rId204.png" ContentType="image/png"/>
  <Override PartName="/word/media/rId176.png" ContentType="image/png"/>
  <Override PartName="/word/media/rId208.png" ContentType="image/png"/>
  <Override PartName="/word/media/rId179.png" ContentType="image/png"/>
  <Override PartName="/word/media/rId188.png" ContentType="image/png"/>
  <Override PartName="/word/media/rId194.png" ContentType="image/png"/>
  <Override PartName="/word/media/rId182.png" ContentType="image/png"/>
  <Override PartName="/word/media/rId173.png" ContentType="image/png"/>
  <Override PartName="/word/media/rId185.png" ContentType="image/png"/>
  <Override PartName="/word/media/rId286.png" ContentType="image/png"/>
  <Override PartName="/word/media/rId474.png" ContentType="image/png"/>
  <Override PartName="/word/media/rId478.png" ContentType="image/png"/>
  <Override PartName="/word/media/rId4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Figure 1.1: 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Figure 1.1: Sample pages from a report on housing in demographics in Hartford, Connecticut</w:t>
      </w:r>
    </w:p>
    <w:p>
      <w:pPr>
        <w:pStyle w:val="BodyText"/>
      </w:pPr>
      <w:r>
        <w:rPr>
          <w:bCs/>
          <w:b/>
        </w:rPr>
        <w:t xml:space="preserve">Communicate</w:t>
      </w:r>
      <w:r>
        <w:t xml:space="preserve"> </w:t>
      </w:r>
      <w:r>
        <w:t xml:space="preserve">by doing reporting with R 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Figure 1.2: 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Figure 1.2: 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Figure 1.3: 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Figure 1.3: 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Figure 1.4: 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Figure 1.4: 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2.12: 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0.2693  2003    52      52</w:t>
      </w:r>
      <w:r>
        <w:br/>
      </w:r>
      <w:r>
        <w:rPr>
          <w:rStyle w:val="CommentTok"/>
        </w:rPr>
        <w:t xml:space="preserve">#&gt;  4 2003-12-30 Southwest D3        0.3108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0.1312  2003    51      52</w:t>
      </w:r>
      <w:r>
        <w:br/>
      </w:r>
      <w:r>
        <w:rPr>
          <w:rStyle w:val="CommentTok"/>
        </w:rPr>
        <w:t xml:space="preserve">#&gt;  8 2003-12-23 Southwest D2        0.1886  2003    51      52</w:t>
      </w:r>
      <w:r>
        <w:br/>
      </w:r>
      <w:r>
        <w:rPr>
          <w:rStyle w:val="CommentTok"/>
        </w:rPr>
        <w:t xml:space="preserve">#&gt;  9 2003-12-23 Southwest D3        0.3822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9" w:name="custom-theme-chapter"/>
    <w:p>
      <w:pPr>
        <w:pStyle w:val="Heading1"/>
      </w:pPr>
      <w:r>
        <w:rPr>
          <w:rStyle w:val="SectionNumber"/>
        </w:rPr>
        <w:t xml:space="preserve">3</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7"/>
        </w:numPr>
      </w:pPr>
      <w:r>
        <w:t xml:space="preserve">They could use an internal tool. This tool could create data visualizations but was limited to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27"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27"/>
    <w:bookmarkStart w:id="128"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28"/>
    <w:bookmarkStart w:id="166"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bill_le…¹ bill_…² flipp…³ body_…⁴ sex  </w:t>
      </w:r>
      <w:r>
        <w:br/>
      </w:r>
      <w:r>
        <w:rPr>
          <w:rStyle w:val="VerbatimChar"/>
        </w:rPr>
        <w:t xml:space="preserve">#&gt;    &lt;fct&gt;   &lt;fct&gt;         &lt;dbl&gt;   &lt;dbl&gt;   &lt;int&gt;   &lt;int&gt; &lt;fct&gt;</w:t>
      </w:r>
      <w:r>
        <w:br/>
      </w:r>
      <w:r>
        <w:rPr>
          <w:rStyle w:val="VerbatimChar"/>
        </w:rPr>
        <w:t xml:space="preserve">#&gt;  1 Adelie  Torgersen      39.1    18.7     181    3750 male </w:t>
      </w:r>
      <w:r>
        <w:br/>
      </w:r>
      <w:r>
        <w:rPr>
          <w:rStyle w:val="VerbatimChar"/>
        </w:rPr>
        <w:t xml:space="preserve">#&gt;  2 Adelie  Torgersen      39.5    17.4     186    3800 fema…</w:t>
      </w:r>
      <w:r>
        <w:br/>
      </w:r>
      <w:r>
        <w:rPr>
          <w:rStyle w:val="VerbatimChar"/>
        </w:rPr>
        <w:t xml:space="preserve">#&gt;  3 Adelie  Torgersen      40.3    18       195    3250 fema…</w:t>
      </w:r>
      <w:r>
        <w:br/>
      </w:r>
      <w:r>
        <w:rPr>
          <w:rStyle w:val="VerbatimChar"/>
        </w:rPr>
        <w:t xml:space="preserve">#&gt;  4 Adelie  Torgersen      NA      NA        NA      NA &lt;NA&gt; </w:t>
      </w:r>
      <w:r>
        <w:br/>
      </w:r>
      <w:r>
        <w:rPr>
          <w:rStyle w:val="VerbatimChar"/>
        </w:rPr>
        <w:t xml:space="preserve">#&gt;  5 Adelie  Torgersen      36.7    19.3     193    3450 fema…</w:t>
      </w:r>
      <w:r>
        <w:br/>
      </w:r>
      <w:r>
        <w:rPr>
          <w:rStyle w:val="VerbatimChar"/>
        </w:rPr>
        <w:t xml:space="preserve">#&gt;  6 Adelie  Torgersen      39.3    20.6     190    3650 male </w:t>
      </w:r>
      <w:r>
        <w:br/>
      </w:r>
      <w:r>
        <w:rPr>
          <w:rStyle w:val="VerbatimChar"/>
        </w:rPr>
        <w:t xml:space="preserve">#&gt;  7 Adelie  Torgersen      38.9    17.8     181    3625 fema…</w:t>
      </w:r>
      <w:r>
        <w:br/>
      </w:r>
      <w:r>
        <w:rPr>
          <w:rStyle w:val="VerbatimChar"/>
        </w:rPr>
        <w:t xml:space="preserve">#&gt;  8 Adelie  Torgersen      39.2    19.6     195    4675 male </w:t>
      </w:r>
      <w:r>
        <w:br/>
      </w:r>
      <w:r>
        <w:rPr>
          <w:rStyle w:val="VerbatimChar"/>
        </w:rPr>
        <w:t xml:space="preserve">#&gt;  9 Adelie  Torgersen      34.1    18.1     193    3475 &lt;NA&gt; </w:t>
      </w:r>
      <w:r>
        <w:br/>
      </w:r>
      <w:r>
        <w:rPr>
          <w:rStyle w:val="VerbatimChar"/>
        </w:rPr>
        <w:t xml:space="preserve">#&gt; 10 Adelie  Torgersen      42      20.2     190    4250 &lt;NA&gt; </w:t>
      </w:r>
      <w:r>
        <w:br/>
      </w:r>
      <w:r>
        <w:rPr>
          <w:rStyle w:val="VerbatimChar"/>
        </w:rPr>
        <w:t xml:space="preserve">#&gt; # … with 334 more rows, 1 more variable: year &lt;int&gt;, and</w:t>
      </w:r>
      <w:r>
        <w:br/>
      </w:r>
      <w:r>
        <w:rPr>
          <w:rStyle w:val="VerbatimChar"/>
        </w:rPr>
        <w:t xml:space="preserve">#&gt; #   abbreviated variable names ¹​bill_length_mm,</w:t>
      </w:r>
      <w:r>
        <w:br/>
      </w:r>
      <w:r>
        <w:rPr>
          <w:rStyle w:val="VerbatimChar"/>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3.1</w:t>
      </w:r>
      <w:r>
        <w:t xml:space="preserve">.</w:t>
      </w:r>
    </w:p>
    <w:p>
      <w:pPr>
        <w:pStyle w:val="BodyText"/>
      </w:pPr>
      <w:r>
        <w:t xml:space="preserve">[F03001.pdf]</w:t>
      </w:r>
    </w:p>
    <w:p>
      <w:pPr>
        <w:pStyle w:val="CaptionedFigure"/>
      </w:pPr>
      <w:r>
        <w:drawing>
          <wp:inline>
            <wp:extent cx="4602684" cy="3682147"/>
            <wp:effectExtent b="0" l="0" r="0" t="0"/>
            <wp:docPr descr="Figure 3.1: A chart with the default theme" title="" id="130" name="Picture"/>
            <a:graphic>
              <a:graphicData uri="http://schemas.openxmlformats.org/drawingml/2006/picture">
                <pic:pic>
                  <pic:nvPicPr>
                    <pic:cNvPr descr="custom-theme_files/figure-docx/basic-penguins-plot-plot-1.png" id="131" name="Picture"/>
                    <pic:cNvPicPr>
                      <a:picLocks noChangeArrowheads="1" noChangeAspect="1"/>
                    </pic:cNvPicPr>
                  </pic:nvPicPr>
                  <pic:blipFill>
                    <a:blip r:embed="rId1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35"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33" name="Picture"/>
            <a:graphic>
              <a:graphicData uri="http://schemas.openxmlformats.org/drawingml/2006/picture">
                <pic:pic>
                  <pic:nvPicPr>
                    <pic:cNvPr descr="custom-theme_files/figure-docx/penguins-bbc-style-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35"/>
    <w:bookmarkStart w:id="137"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36">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37"/>
    <w:bookmarkStart w:id="141"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w:t>
      </w:r>
    </w:p>
    <w:p>
      <w:pPr>
        <w:pStyle w:val="BodyText"/>
      </w:pPr>
      <w:r>
        <w:t xml:space="preserve">[F03003.pdf]</w:t>
      </w:r>
    </w:p>
    <w:p>
      <w:pPr>
        <w:pStyle w:val="CaptionedFigure"/>
      </w:pPr>
      <w:r>
        <w:drawing>
          <wp:inline>
            <wp:extent cx="4602684" cy="3682147"/>
            <wp:effectExtent b="0" l="0" r="0" t="0"/>
            <wp:docPr descr="Figure 3.3: Our chart with only text formatting changed" title="" id="139" name="Picture"/>
            <a:graphic>
              <a:graphicData uri="http://schemas.openxmlformats.org/drawingml/2006/picture">
                <pic:pic>
                  <pic:nvPicPr>
                    <pic:cNvPr descr="custom-theme_files/figure-docx/penguins-plot-text-formatting-plot-1.png" id="140" name="Picture"/>
                    <pic:cNvPicPr>
                      <a:picLocks noChangeArrowheads="1" noChangeAspect="1"/>
                    </pic:cNvPicPr>
                  </pic:nvPicPr>
                  <pic:blipFill>
                    <a:blip r:embed="rId13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1"/>
    <w:bookmarkStart w:id="145"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43" name="Picture"/>
            <a:graphic>
              <a:graphicData uri="http://schemas.openxmlformats.org/drawingml/2006/picture">
                <pic:pic>
                  <pic:nvPicPr>
                    <pic:cNvPr descr="custom-theme_files/figure-docx/penguins-plot-legend-plot-1.png" id="144" name="Picture"/>
                    <pic:cNvPicPr>
                      <a:picLocks noChangeArrowheads="1" noChangeAspect="1"/>
                    </pic:cNvPicPr>
                  </pic:nvPicPr>
                  <pic:blipFill>
                    <a:blip r:embed="rId14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5"/>
    <w:bookmarkStart w:id="149"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47" name="Picture"/>
            <a:graphic>
              <a:graphicData uri="http://schemas.openxmlformats.org/drawingml/2006/picture">
                <pic:pic>
                  <pic:nvPicPr>
                    <pic:cNvPr descr="custom-theme_files/figure-docx/penguins-plot-ax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9"/>
    <w:bookmarkStart w:id="153"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151" name="Picture"/>
            <a:graphic>
              <a:graphicData uri="http://schemas.openxmlformats.org/drawingml/2006/picture">
                <pic:pic>
                  <pic:nvPicPr>
                    <pic:cNvPr descr="custom-theme_files/figure-docx/penguins-plot-gridlines-plot-1.png" id="152" name="Picture"/>
                    <pic:cNvPicPr>
                      <a:picLocks noChangeArrowheads="1" noChangeAspect="1"/>
                    </pic:cNvPicPr>
                  </pic:nvPicPr>
                  <pic:blipFill>
                    <a:blip r:embed="rId1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Our chart with tweaks to the grid lines</w:t>
      </w:r>
    </w:p>
    <w:p>
      <w:pPr>
        <w:pStyle w:val="BodyText"/>
      </w:pPr>
      <w:r>
        <w:t xml:space="preserve">And, once again, we save our plot to an object.</w:t>
      </w:r>
    </w:p>
    <w:bookmarkEnd w:id="153"/>
    <w:bookmarkStart w:id="157"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155" name="Picture"/>
            <a:graphic>
              <a:graphicData uri="http://schemas.openxmlformats.org/drawingml/2006/picture">
                <pic:pic>
                  <pic:nvPicPr>
                    <pic:cNvPr descr="custom-theme_files/figure-docx/penguins-plot-no-bg-1.png" id="156" name="Picture"/>
                    <pic:cNvPicPr>
                      <a:picLocks noChangeArrowheads="1" noChangeAspect="1"/>
                    </pic:cNvPicPr>
                  </pic:nvPicPr>
                  <pic:blipFill>
                    <a:blip r:embed="rId1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157"/>
    <w:bookmarkStart w:id="164"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159" name="Picture"/>
            <a:graphic>
              <a:graphicData uri="http://schemas.openxmlformats.org/drawingml/2006/picture">
                <pic:pic>
                  <pic:nvPicPr>
                    <pic:cNvPr descr="custom-theme_files/figure-docx/penguin-facetted-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3.8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162" name="Picture"/>
            <a:graphic>
              <a:graphicData uri="http://schemas.openxmlformats.org/drawingml/2006/picture">
                <pic:pic>
                  <pic:nvPicPr>
                    <pic:cNvPr descr="custom-theme_files/figure-docx/penguins-plot-facetted-bbc-plot-1.png" id="163" name="Picture"/>
                    <pic:cNvPicPr>
                      <a:picLocks noChangeArrowheads="1" noChangeAspect="1"/>
                    </pic:cNvPicPr>
                  </pic:nvPicPr>
                  <pic:blipFill>
                    <a:blip r:embed="rId16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64"/>
    <w:bookmarkStart w:id="165"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65"/>
    <w:bookmarkEnd w:id="166"/>
    <w:bookmarkStart w:id="168"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167">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168"/>
    <w:bookmarkEnd w:id="169"/>
    <w:bookmarkStart w:id="229"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2</w:t>
      </w:r>
      <w:r>
        <w:t xml:space="preserve">.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171" name="Picture"/>
            <a:graphic>
              <a:graphicData uri="http://schemas.openxmlformats.org/drawingml/2006/picture">
                <pic:pic>
                  <pic:nvPicPr>
                    <pic:cNvPr descr="../../assets/covid-map.png" id="172" name="Picture"/>
                    <pic:cNvPicPr>
                      <a:picLocks noChangeArrowheads="1" noChangeAspect="1"/>
                    </pic:cNvPicPr>
                  </pic:nvPicPr>
                  <pic:blipFill>
                    <a:blip r:embed="rId170"/>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199"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BodyText"/>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191"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"https://data.rwithoutstatistics.com/wyoming.geojson"</w:t>
      </w:r>
      <w:r>
        <w:rPr>
          <w:rStyle w:val="NormalTok"/>
        </w:rPr>
        <w:t xml:space="preserv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174" name="Picture"/>
            <a:graphic>
              <a:graphicData uri="http://schemas.openxmlformats.org/drawingml/2006/picture">
                <pic:pic>
                  <pic:nvPicPr>
                    <pic:cNvPr descr="maps_files/figure-docx/wyoming-map-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4.3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177" name="Picture"/>
            <a:graphic>
              <a:graphicData uri="http://schemas.openxmlformats.org/drawingml/2006/picture">
                <pic:pic>
                  <pic:nvPicPr>
                    <pic:cNvPr descr="maps_files/figure-docx/ev-stations-map-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4.4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180" name="Picture"/>
            <a:graphic>
              <a:graphicData uri="http://schemas.openxmlformats.org/drawingml/2006/picture">
                <pic:pic>
                  <pic:nvPicPr>
                    <pic:cNvPr descr="maps_files/figure-docx/wy-roads-map-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4.5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183" name="Picture"/>
            <a:graphic>
              <a:graphicData uri="http://schemas.openxmlformats.org/drawingml/2006/picture">
                <pic:pic>
                  <pic:nvPicPr>
                    <pic:cNvPr descr="maps_files/figure-docx/wyoming-ev-stations-map-1.png" id="184" name="Picture"/>
                    <pic:cNvPicPr>
                      <a:picLocks noChangeArrowheads="1" noChangeAspect="1"/>
                    </pic:cNvPicPr>
                  </pic:nvPicPr>
                  <pic:blipFill>
                    <a:blip r:embed="rId1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4.6</w:t>
      </w:r>
      <w:r>
        <w:t xml:space="preserve">.</w:t>
      </w:r>
    </w:p>
    <w:p>
      <w:pPr>
        <w:pStyle w:val="BodyText"/>
      </w:pPr>
      <w:r>
        <w:t xml:space="preserve">[F04006.pdf]</w:t>
      </w:r>
    </w:p>
    <w:p>
      <w:pPr>
        <w:pStyle w:val="CaptionedFigure"/>
      </w:pPr>
      <w:r>
        <w:drawing>
          <wp:inline>
            <wp:extent cx="4602684" cy="3682147"/>
            <wp:effectExtent b="0" l="0" r="0" t="0"/>
            <wp:docPr descr="Figure 4.6: A map of all major roads in Wyoming" title="" id="186" name="Picture"/>
            <a:graphic>
              <a:graphicData uri="http://schemas.openxmlformats.org/drawingml/2006/picture">
                <pic:pic>
                  <pic:nvPicPr>
                    <pic:cNvPr descr="maps_files/figure-docx/wyoming-roads-map-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A map of all major roads in Wyoming</w:t>
      </w:r>
    </w:p>
    <w:p>
      <w:pPr>
        <w:pStyle w:val="BodyText"/>
      </w:pPr>
      <w:r>
        <w:t xml:space="preserve">Lastly, we could use MULTIPOLYGON data to, for example, depict a state made up of multiple polygons. To see what I mean, take a look at a map of Wyoming’s counties. We can import this data with the following code:</w:t>
      </w:r>
    </w:p>
    <w:p>
      <w:pPr>
        <w:pStyle w:val="BodyText"/>
      </w:pPr>
      <w:r>
        <w:t xml:space="preserve">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 with 13 more rows</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189" name="Picture"/>
            <a:graphic>
              <a:graphicData uri="http://schemas.openxmlformats.org/drawingml/2006/picture">
                <pic:pic>
                  <pic:nvPicPr>
                    <pic:cNvPr descr="maps_files/figure-docx/wyoming-counties-map-1.png" id="190" name="Picture"/>
                    <pic:cNvPicPr>
                      <a:picLocks noChangeArrowheads="1" noChangeAspect="1"/>
                    </pic:cNvPicPr>
                  </pic:nvPicPr>
                  <pic:blipFill>
                    <a:blip r:embed="rId1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A map of Wyoming counties</w:t>
      </w:r>
    </w:p>
    <w:p>
      <w:pPr>
        <w:pStyle w:val="BodyText"/>
      </w:pPr>
      <w:r>
        <w:t xml:space="preserve">You can easily see the multiple polygons that make up the map.</w:t>
      </w:r>
    </w:p>
    <w:bookmarkEnd w:id="191"/>
    <w:bookmarkStart w:id="192"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192"/>
    <w:bookmarkStart w:id="193"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193"/>
    <w:bookmarkStart w:id="197"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WGS84 projection" title="" id="195" name="Picture"/>
            <a:graphic>
              <a:graphicData uri="http://schemas.openxmlformats.org/drawingml/2006/picture">
                <pic:pic>
                  <pic:nvPicPr>
                    <pic:cNvPr descr="maps_files/figure-docx/wyoming-counties-map-wgs84-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197"/>
    <w:bookmarkStart w:id="198"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198"/>
    <w:bookmarkEnd w:id="199"/>
    <w:bookmarkStart w:id="213"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00"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 with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 with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00"/>
    <w:bookmarkStart w:id="201"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 with 61,092 more rows</w:t>
      </w:r>
    </w:p>
    <w:p>
      <w:pPr>
        <w:pStyle w:val="FirstParagraph"/>
      </w:pPr>
      <w:r>
        <w:t xml:space="preserve">In the next step, we’ll make use of the daily_cases variable.</w:t>
      </w:r>
    </w:p>
    <w:bookmarkEnd w:id="201"/>
    <w:bookmarkStart w:id="202"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 with 18,970 more rows</w:t>
      </w:r>
    </w:p>
    <w:p>
      <w:pPr>
        <w:pStyle w:val="FirstParagraph"/>
      </w:pPr>
      <w:r>
        <w:t xml:space="preserve">We now have a data frame that we can combine with our geospatial data.</w:t>
      </w:r>
    </w:p>
    <w:bookmarkEnd w:id="202"/>
    <w:bookmarkStart w:id="203"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03"/>
    <w:bookmarkStart w:id="212"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07"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05" name="Picture"/>
            <a:graphic>
              <a:graphicData uri="http://schemas.openxmlformats.org/drawingml/2006/picture">
                <pic:pic>
                  <pic:nvPicPr>
                    <pic:cNvPr descr="maps_files/figure-docx/basic-map-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A map showing the incidence rate of COVID for the first six days of 2021</w:t>
      </w:r>
    </w:p>
    <w:bookmarkEnd w:id="207"/>
    <w:bookmarkStart w:id="211"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2</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2</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8"/>
        </w:numPr>
        <w:pStyle w:val="Compact"/>
      </w:pPr>
      <w:r>
        <w:t xml:space="preserve">Setting the font and text color.</w:t>
      </w:r>
    </w:p>
    <w:p>
      <w:pPr>
        <w:numPr>
          <w:ilvl w:val="0"/>
          <w:numId w:val="1008"/>
        </w:numPr>
        <w:pStyle w:val="Compact"/>
      </w:pPr>
      <w:r>
        <w:t xml:space="preserve">Making the title and caption bold, adjusting their size, alignment, and the margins around them.</w:t>
      </w:r>
    </w:p>
    <w:p>
      <w:pPr>
        <w:numPr>
          <w:ilvl w:val="0"/>
          <w:numId w:val="1008"/>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8"/>
        </w:numPr>
        <w:pStyle w:val="Compact"/>
      </w:pPr>
      <w:r>
        <w:t xml:space="preserve">Putting the legend on top of the maps and adding a bit of spacing around it.</w:t>
      </w:r>
    </w:p>
    <w:p>
      <w:pPr>
        <w:numPr>
          <w:ilvl w:val="0"/>
          <w:numId w:val="1008"/>
        </w:numPr>
        <w:pStyle w:val="Compact"/>
      </w:pPr>
      <w:r>
        <w:t xml:space="preserve">Removing grid lines and the longitude and latitude lines.</w:t>
      </w:r>
    </w:p>
    <w:p>
      <w:pPr>
        <w:numPr>
          <w:ilvl w:val="0"/>
          <w:numId w:val="1008"/>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09" name="Picture"/>
            <a:graphic>
              <a:graphicData uri="http://schemas.openxmlformats.org/drawingml/2006/picture">
                <pic:pic>
                  <pic:nvPicPr>
                    <pic:cNvPr descr="maps_files/figure-docx/final-map-map-1.png" id="210" name="Picture"/>
                    <pic:cNvPicPr>
                      <a:picLocks noChangeArrowheads="1" noChangeAspect="1"/>
                    </pic:cNvPicPr>
                  </pic:nvPicPr>
                  <pic:blipFill>
                    <a:blip r:embed="rId2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4.10: Our recreation of Abdoul Madjid’s map</w:t>
      </w:r>
    </w:p>
    <w:bookmarkEnd w:id="211"/>
    <w:bookmarkEnd w:id="212"/>
    <w:bookmarkEnd w:id="213"/>
    <w:bookmarkStart w:id="227"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14"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14"/>
    <w:bookmarkStart w:id="218"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16" name="Picture"/>
            <a:graphic>
              <a:graphicData uri="http://schemas.openxmlformats.org/drawingml/2006/picture">
                <pic:pic>
                  <pic:nvPicPr>
                    <pic:cNvPr descr="maps_files/figure-docx/africa-map-1.png" id="217" name="Picture"/>
                    <pic:cNvPicPr>
                      <a:picLocks noChangeArrowheads="1" noChangeAspect="1"/>
                    </pic:cNvPicPr>
                  </pic:nvPicPr>
                  <pic:blipFill>
                    <a:blip r:embed="rId2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18"/>
    <w:bookmarkStart w:id="22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20" name="Picture"/>
            <a:graphic>
              <a:graphicData uri="http://schemas.openxmlformats.org/drawingml/2006/picture">
                <pic:pic>
                  <pic:nvPicPr>
                    <pic:cNvPr descr="maps_files/figure-docx/africa-map-different-projection-1.png" id="221" name="Picture"/>
                    <pic:cNvPicPr>
                      <a:picLocks noChangeArrowheads="1" noChangeAspect="1"/>
                    </pic:cNvPicPr>
                  </pic:nvPicPr>
                  <pic:blipFill>
                    <a:blip r:embed="rId2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4.12: A map of Africa made with projection number 28232</w:t>
      </w:r>
    </w:p>
    <w:p>
      <w:pPr>
        <w:pStyle w:val="BodyText"/>
      </w:pPr>
      <w:r>
        <w:t xml:space="preserve">As you can see, we’ve mapped Africa with a different projection.</w:t>
      </w:r>
    </w:p>
    <w:bookmarkEnd w:id="222"/>
    <w:bookmarkStart w:id="226"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CRS:           +proj=longlat +datum=WGS84 +no_defs +ellps=WGS84 +towgs84=0,0,0</w:t>
      </w:r>
      <w:r>
        <w:br/>
      </w:r>
      <w:r>
        <w:rPr>
          <w:rStyle w:val="VerbatimChar"/>
        </w:rPr>
        <w:t xml:space="preserve">#&gt; First 10 features:</w:t>
      </w:r>
      <w:r>
        <w:br/>
      </w:r>
      <w:r>
        <w:rPr>
          <w:rStyle w:val="VerbatimChar"/>
        </w:rPr>
        <w:t xml:space="preserve">#&gt;                    name  pop_est</w:t>
      </w:r>
      <w:r>
        <w:br/>
      </w:r>
      <w:r>
        <w:rPr>
          <w:rStyle w:val="VerbatimChar"/>
        </w:rPr>
        <w:t xml:space="preserve">#&gt; 1                Angola 12799293</w:t>
      </w:r>
      <w:r>
        <w:br/>
      </w:r>
      <w:r>
        <w:rPr>
          <w:rStyle w:val="VerbatimChar"/>
        </w:rPr>
        <w:t xml:space="preserve">#&gt; 11              Burundi  8988091</w:t>
      </w:r>
      <w:r>
        <w:br/>
      </w:r>
      <w:r>
        <w:rPr>
          <w:rStyle w:val="VerbatimChar"/>
        </w:rPr>
        <w:t xml:space="preserve">#&gt; 13                Benin  8791832</w:t>
      </w:r>
      <w:r>
        <w:br/>
      </w:r>
      <w:r>
        <w:rPr>
          <w:rStyle w:val="VerbatimChar"/>
        </w:rPr>
        <w:t xml:space="preserve">#&gt; 14         Burkina Faso 15746232</w:t>
      </w:r>
      <w:r>
        <w:br/>
      </w:r>
      <w:r>
        <w:rPr>
          <w:rStyle w:val="VerbatimChar"/>
        </w:rPr>
        <w:t xml:space="preserve">#&gt; 25             Botswana  1990876</w:t>
      </w:r>
      <w:r>
        <w:br/>
      </w:r>
      <w:r>
        <w:rPr>
          <w:rStyle w:val="VerbatimChar"/>
        </w:rPr>
        <w:t xml:space="preserve">#&gt; 26 Central African Rep.  4511488</w:t>
      </w:r>
      <w:r>
        <w:br/>
      </w:r>
      <w:r>
        <w:rPr>
          <w:rStyle w:val="VerbatimChar"/>
        </w:rPr>
        <w:t xml:space="preserve">#&gt; 31        Côte d'Ivoire 20617068</w:t>
      </w:r>
      <w:r>
        <w:br/>
      </w:r>
      <w:r>
        <w:rPr>
          <w:rStyle w:val="VerbatimChar"/>
        </w:rPr>
        <w:t xml:space="preserve">#&gt; 32             Cameroon 18879301</w:t>
      </w:r>
      <w:r>
        <w:br/>
      </w:r>
      <w:r>
        <w:rPr>
          <w:rStyle w:val="VerbatimChar"/>
        </w:rPr>
        <w:t xml:space="preserve">#&gt; 33      Dem. Rep. Congo 68692542</w:t>
      </w:r>
      <w:r>
        <w:br/>
      </w:r>
      <w:r>
        <w:rPr>
          <w:rStyle w:val="VerbatimChar"/>
        </w:rPr>
        <w:t xml:space="preserve">#&gt; 34                Congo  4012809</w:t>
      </w:r>
      <w:r>
        <w:br/>
      </w:r>
      <w:r>
        <w:rPr>
          <w:rStyle w:val="VerbatimChar"/>
        </w:rPr>
        <w:t xml:space="preserve">#&gt;                          geometry</w:t>
      </w:r>
      <w:r>
        <w:br/>
      </w:r>
      <w:r>
        <w:rPr>
          <w:rStyle w:val="VerbatimChar"/>
        </w:rPr>
        <w:t xml:space="preserve">#&gt; 1  MULTIPOLYGON (((16.32653 -5...</w:t>
      </w:r>
      <w:r>
        <w:br/>
      </w:r>
      <w:r>
        <w:rPr>
          <w:rStyle w:val="VerbatimChar"/>
        </w:rPr>
        <w:t xml:space="preserve">#&gt; 11 MULTIPOLYGON (((29.34 -4.49...</w:t>
      </w:r>
      <w:r>
        <w:br/>
      </w:r>
      <w:r>
        <w:rPr>
          <w:rStyle w:val="VerbatimChar"/>
        </w:rPr>
        <w:t xml:space="preserve">#&gt; 13 MULTIPOLYGON (((2.691702 6....</w:t>
      </w:r>
      <w:r>
        <w:br/>
      </w:r>
      <w:r>
        <w:rPr>
          <w:rStyle w:val="VerbatimChar"/>
        </w:rPr>
        <w:t xml:space="preserve">#&gt; 14 MULTIPOLYGON (((-2.827496 9...</w:t>
      </w:r>
      <w:r>
        <w:br/>
      </w:r>
      <w:r>
        <w:rPr>
          <w:rStyle w:val="VerbatimChar"/>
        </w:rPr>
        <w:t xml:space="preserve">#&gt; 25 MULTIPOLYGON (((25.64916 -1...</w:t>
      </w:r>
      <w:r>
        <w:br/>
      </w:r>
      <w:r>
        <w:rPr>
          <w:rStyle w:val="VerbatimChar"/>
        </w:rPr>
        <w:t xml:space="preserve">#&gt; 26 MULTIPOLYGON (((15.27946 7....</w:t>
      </w:r>
      <w:r>
        <w:br/>
      </w:r>
      <w:r>
        <w:rPr>
          <w:rStyle w:val="VerbatimChar"/>
        </w:rPr>
        <w:t xml:space="preserve">#&gt; 31 MULTIPOLYGON (((-2.856125 4...</w:t>
      </w:r>
      <w:r>
        <w:br/>
      </w:r>
      <w:r>
        <w:rPr>
          <w:rStyle w:val="VerbatimChar"/>
        </w:rPr>
        <w:t xml:space="preserve">#&gt; 32 MULTIPOLYGON (((13.07582 2....</w:t>
      </w:r>
      <w:r>
        <w:br/>
      </w:r>
      <w:r>
        <w:rPr>
          <w:rStyle w:val="VerbatimChar"/>
        </w:rPr>
        <w:t xml:space="preserve">#&gt; 33 MULTIPOLYGON (((30.83386 3....</w:t>
      </w:r>
      <w:r>
        <w:br/>
      </w:r>
      <w:r>
        <w:rPr>
          <w:rStyle w:val="VerbatimChar"/>
        </w:rPr>
        <w:t xml:space="preserve">#&gt; 34 MULTIPOLYGON (((12.99552 -4...</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24" name="Picture"/>
            <a:graphic>
              <a:graphicData uri="http://schemas.openxmlformats.org/drawingml/2006/picture">
                <pic:pic>
                  <pic:nvPicPr>
                    <pic:cNvPr descr="maps_files/figure-docx/africa-map-20m-1.png" id="225" name="Picture"/>
                    <pic:cNvPicPr>
                      <a:picLocks noChangeArrowheads="1" noChangeAspect="1"/>
                    </pic:cNvPicPr>
                  </pic:nvPicPr>
                  <pic:blipFill>
                    <a:blip r:embed="rId2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26"/>
    <w:bookmarkEnd w:id="227"/>
    <w:bookmarkStart w:id="228"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28"/>
    <w:bookmarkEnd w:id="229"/>
    <w:bookmarkStart w:id="274" w:name="tables-chapter"/>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69"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39"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31" name="Picture"/>
            <a:graphic>
              <a:graphicData uri="http://schemas.openxmlformats.org/drawingml/2006/picture">
                <pic:pic>
                  <pic:nvPicPr>
                    <pic:cNvPr descr="../temp/F05001.png" id="232" name="Picture"/>
                    <pic:cNvPicPr>
                      <a:picLocks noChangeArrowheads="1" noChangeAspect="1"/>
                    </pic:cNvPicPr>
                  </pic:nvPicPr>
                  <pic:blipFill>
                    <a:blip r:embed="rId230"/>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234" name="Picture"/>
            <a:graphic>
              <a:graphicData uri="http://schemas.openxmlformats.org/drawingml/2006/picture">
                <pic:pic>
                  <pic:nvPicPr>
                    <pic:cNvPr descr="../temp/F05002.png" id="235" name="Picture"/>
                    <pic:cNvPicPr>
                      <a:picLocks noChangeArrowheads="1" noChangeAspect="1"/>
                    </pic:cNvPicPr>
                  </pic:nvPicPr>
                  <pic:blipFill>
                    <a:blip r:embed="rId233"/>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9"/>
        </w:numPr>
        <w:pStyle w:val="Compact"/>
      </w:pPr>
      <w:r>
        <w:t xml:space="preserve">Identify the style we want to modify (in this case the borders).</w:t>
      </w:r>
    </w:p>
    <w:p>
      <w:pPr>
        <w:numPr>
          <w:ilvl w:val="0"/>
          <w:numId w:val="1009"/>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237" name="Picture"/>
            <a:graphic>
              <a:graphicData uri="http://schemas.openxmlformats.org/drawingml/2006/picture">
                <pic:pic>
                  <pic:nvPicPr>
                    <pic:cNvPr descr="../temp/F05003.png" id="238" name="Picture"/>
                    <pic:cNvPicPr>
                      <a:picLocks noChangeArrowheads="1" noChangeAspect="1"/>
                    </pic:cNvPicPr>
                  </pic:nvPicPr>
                  <pic:blipFill>
                    <a:blip r:embed="rId236"/>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39"/>
    <w:bookmarkStart w:id="24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241" name="Picture"/>
            <a:graphic>
              <a:graphicData uri="http://schemas.openxmlformats.org/drawingml/2006/picture">
                <pic:pic>
                  <pic:nvPicPr>
                    <pic:cNvPr descr="../temp/F05004.png" id="242" name="Picture"/>
                    <pic:cNvPicPr>
                      <a:picLocks noChangeArrowheads="1" noChangeAspect="1"/>
                    </pic:cNvPicPr>
                  </pic:nvPicPr>
                  <pic:blipFill>
                    <a:blip r:embed="rId240"/>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244" name="Picture"/>
            <a:graphic>
              <a:graphicData uri="http://schemas.openxmlformats.org/drawingml/2006/picture">
                <pic:pic>
                  <pic:nvPicPr>
                    <pic:cNvPr descr="../temp/F05005.png" id="245" name="Picture"/>
                    <pic:cNvPicPr>
                      <a:picLocks noChangeArrowheads="1" noChangeAspect="1"/>
                    </pic:cNvPicPr>
                  </pic:nvPicPr>
                  <pic:blipFill>
                    <a:blip r:embed="rId24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46"/>
    <w:bookmarkStart w:id="256"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248" name="Picture"/>
            <a:graphic>
              <a:graphicData uri="http://schemas.openxmlformats.org/drawingml/2006/picture">
                <pic:pic>
                  <pic:nvPicPr>
                    <pic:cNvPr descr="../temp/F05006.png" id="249" name="Picture"/>
                    <pic:cNvPicPr>
                      <a:picLocks noChangeArrowheads="1" noChangeAspect="1"/>
                    </pic:cNvPicPr>
                  </pic:nvPicPr>
                  <pic:blipFill>
                    <a:blip r:embed="rId24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251" name="Picture"/>
            <a:graphic>
              <a:graphicData uri="http://schemas.openxmlformats.org/drawingml/2006/picture">
                <pic:pic>
                  <pic:nvPicPr>
                    <pic:cNvPr descr="../temp/F05007.png" id="252" name="Picture"/>
                    <pic:cNvPicPr>
                      <a:picLocks noChangeArrowheads="1" noChangeAspect="1"/>
                    </pic:cNvPicPr>
                  </pic:nvPicPr>
                  <pic:blipFill>
                    <a:blip r:embed="rId250"/>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254" name="Picture"/>
            <a:graphic>
              <a:graphicData uri="http://schemas.openxmlformats.org/drawingml/2006/picture">
                <pic:pic>
                  <pic:nvPicPr>
                    <pic:cNvPr descr="../temp/F05008.png" id="255" name="Picture"/>
                    <pic:cNvPicPr>
                      <a:picLocks noChangeArrowheads="1" noChangeAspect="1"/>
                    </pic:cNvPicPr>
                  </pic:nvPicPr>
                  <pic:blipFill>
                    <a:blip r:embed="rId25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56"/>
    <w:bookmarkStart w:id="260"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258" name="Picture"/>
            <a:graphic>
              <a:graphicData uri="http://schemas.openxmlformats.org/drawingml/2006/picture">
                <pic:pic>
                  <pic:nvPicPr>
                    <pic:cNvPr descr="../temp/F05009.png" id="259" name="Picture"/>
                    <pic:cNvPicPr>
                      <a:picLocks noChangeArrowheads="1" noChangeAspect="1"/>
                    </pic:cNvPicPr>
                  </pic:nvPicPr>
                  <pic:blipFill>
                    <a:blip r:embed="rId257"/>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5.9: Table with numbers rounded to whole numbers and dollar sign added</w:t>
      </w:r>
    </w:p>
    <w:p>
      <w:pPr>
        <w:pStyle w:val="BodyText"/>
      </w:pPr>
      <w:r>
        <w:t xml:space="preserve">Let’s now save our table for reuse below.</w:t>
      </w:r>
    </w:p>
    <w:bookmarkEnd w:id="260"/>
    <w:bookmarkStart w:id="264"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262" name="Picture"/>
            <a:graphic>
              <a:graphicData uri="http://schemas.openxmlformats.org/drawingml/2006/picture">
                <pic:pic>
                  <pic:nvPicPr>
                    <pic:cNvPr descr="../temp/F05010.png" id="263" name="Picture"/>
                    <pic:cNvPicPr>
                      <a:picLocks noChangeArrowheads="1" noChangeAspect="1"/>
                    </pic:cNvPicPr>
                  </pic:nvPicPr>
                  <pic:blipFill>
                    <a:blip r:embed="rId261"/>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264"/>
    <w:bookmarkStart w:id="26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266" name="Picture"/>
            <a:graphic>
              <a:graphicData uri="http://schemas.openxmlformats.org/drawingml/2006/picture">
                <pic:pic>
                  <pic:nvPicPr>
                    <pic:cNvPr descr="../temp/F05011.png" id="267" name="Picture"/>
                    <pic:cNvPicPr>
                      <a:picLocks noChangeArrowheads="1" noChangeAspect="1"/>
                    </pic:cNvPicPr>
                  </pic:nvPicPr>
                  <pic:blipFill>
                    <a:blip r:embed="rId265"/>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5.11: Table with sparkline added to show trend over time</w:t>
      </w:r>
    </w:p>
    <w:bookmarkEnd w:id="268"/>
    <w:bookmarkEnd w:id="269"/>
    <w:bookmarkStart w:id="273"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271" name="Picture"/>
            <a:graphic>
              <a:graphicData uri="http://schemas.openxmlformats.org/drawingml/2006/picture">
                <pic:pic>
                  <pic:nvPicPr>
                    <pic:cNvPr descr="../temp/F05012.png" id="272" name="Picture"/>
                    <pic:cNvPicPr>
                      <a:picLocks noChangeArrowheads="1" noChangeAspect="1"/>
                    </pic:cNvPicPr>
                  </pic:nvPicPr>
                  <pic:blipFill>
                    <a:blip r:embed="rId270"/>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6</w:t>
      </w:r>
      <w:r>
        <w:t xml:space="preserve">). What better than using just a few lines of code to make publication-ready tables?</w:t>
      </w:r>
    </w:p>
    <w:bookmarkEnd w:id="273"/>
    <w:bookmarkEnd w:id="274"/>
    <w:bookmarkStart w:id="313" w:name="rmarkdown-chapter"/>
    <w:p>
      <w:pPr>
        <w:pStyle w:val="Heading1"/>
      </w:pPr>
      <w:r>
        <w:rPr>
          <w:rStyle w:val="SectionNumber"/>
        </w:rPr>
        <w:t xml:space="preserve">6</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0"/>
        </w:numPr>
        <w:pStyle w:val="Compact"/>
      </w:pPr>
      <w:r>
        <w:t xml:space="preserve">Download your data from Google Sheets and import it into a statistical analysis tool like SPSS.</w:t>
      </w:r>
    </w:p>
    <w:p>
      <w:pPr>
        <w:numPr>
          <w:ilvl w:val="0"/>
          <w:numId w:val="1010"/>
        </w:numPr>
        <w:pStyle w:val="Compact"/>
      </w:pPr>
      <w:r>
        <w:t xml:space="preserve">Use SPSS to clean and analyze your data.</w:t>
      </w:r>
    </w:p>
    <w:p>
      <w:pPr>
        <w:numPr>
          <w:ilvl w:val="0"/>
          <w:numId w:val="1010"/>
        </w:numPr>
        <w:pStyle w:val="Compact"/>
      </w:pPr>
      <w:r>
        <w:t xml:space="preserve">Export summaries of your data as Excel spreadsheets.</w:t>
      </w:r>
    </w:p>
    <w:p>
      <w:pPr>
        <w:numPr>
          <w:ilvl w:val="0"/>
          <w:numId w:val="1010"/>
        </w:numPr>
        <w:pStyle w:val="Compact"/>
      </w:pPr>
      <w:r>
        <w:t xml:space="preserve">Use Excel to make some charts.</w:t>
      </w:r>
    </w:p>
    <w:p>
      <w:pPr>
        <w:numPr>
          <w:ilvl w:val="0"/>
          <w:numId w:val="1010"/>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281"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276" name="Picture"/>
            <a:graphic>
              <a:graphicData uri="http://schemas.openxmlformats.org/drawingml/2006/picture">
                <pic:pic>
                  <pic:nvPicPr>
                    <pic:cNvPr descr="../../assets/default-rmd-content.png" id="277" name="Picture"/>
                    <pic:cNvPicPr>
                      <a:picLocks noChangeArrowheads="1" noChangeAspect="1"/>
                    </pic:cNvPicPr>
                  </pic:nvPicPr>
                  <pic:blipFill>
                    <a:blip r:embed="rId275"/>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r>
        <w:t xml:space="preserve">Figure 6.1: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279" name="Picture"/>
            <a:graphic>
              <a:graphicData uri="http://schemas.openxmlformats.org/drawingml/2006/picture">
                <pic:pic>
                  <pic:nvPicPr>
                    <pic:cNvPr descr="../../assets/knit-button.png" id="280" name="Picture"/>
                    <pic:cNvPicPr>
                      <a:picLocks noChangeArrowheads="1" noChangeAspect="1"/>
                    </pic:cNvPicPr>
                  </pic:nvPicPr>
                  <pic:blipFill>
                    <a:blip r:embed="rId27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281"/>
    <w:bookmarkStart w:id="306"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of the pieces of an R Markdown document" title="" id="283" name="Picture"/>
            <a:graphic>
              <a:graphicData uri="http://schemas.openxmlformats.org/drawingml/2006/picture">
                <pic:pic>
                  <pic:nvPicPr>
                    <pic:cNvPr descr="../../assets/rmarkdown-pieces.png" id="284" name="Picture"/>
                    <pic:cNvPicPr>
                      <a:picLocks noChangeArrowheads="1" noChangeAspect="1"/>
                    </pic:cNvPicPr>
                  </pic:nvPicPr>
                  <pic:blipFill>
                    <a:blip r:embed="rId282"/>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r>
        <w:t xml:space="preserve">Figure 6.3: All of the pieces of an R Markdown document</w:t>
      </w:r>
    </w:p>
    <w:p>
      <w:pPr>
        <w:pStyle w:val="BodyText"/>
      </w:pPr>
      <w:r>
        <w:t xml:space="preserve">Let’s take these pieces one at a time.</w:t>
      </w:r>
    </w:p>
    <w:bookmarkStart w:id="285"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285"/>
    <w:bookmarkStart w:id="290"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287" name="Picture"/>
            <a:graphic>
              <a:graphicData uri="http://schemas.openxmlformats.org/drawingml/2006/picture">
                <pic:pic>
                  <pic:nvPicPr>
                    <pic:cNvPr descr="rmarkdown_files/figure-docx/simple-histogram-1.png" id="288" name="Picture"/>
                    <pic:cNvPicPr>
                      <a:picLocks noChangeArrowheads="1" noChangeAspect="1"/>
                    </pic:cNvPicPr>
                  </pic:nvPicPr>
                  <pic:blipFill>
                    <a:blip r:embed="rId28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6.4: A simple histogram</w:t>
      </w:r>
    </w:p>
    <w:bookmarkStart w:id="289"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1"/>
        </w:numPr>
      </w:pPr>
      <w:r>
        <w:rPr>
          <w:rStyle w:val="VerbatimChar"/>
        </w:rPr>
        <w:t xml:space="preserve">echo</w:t>
      </w:r>
      <w:r>
        <w:t xml:space="preserve">: Do you want to show the code itself in our knitted document?</w:t>
      </w:r>
    </w:p>
    <w:p>
      <w:pPr>
        <w:numPr>
          <w:ilvl w:val="0"/>
          <w:numId w:val="1011"/>
        </w:numPr>
      </w:pPr>
      <w:r>
        <w:rPr>
          <w:rStyle w:val="VerbatimChar"/>
        </w:rPr>
        <w:t xml:space="preserve">include</w:t>
      </w:r>
      <w:r>
        <w:t xml:space="preserve">: Do you want to show the output of the code chunk?</w:t>
      </w:r>
    </w:p>
    <w:p>
      <w:pPr>
        <w:numPr>
          <w:ilvl w:val="0"/>
          <w:numId w:val="1011"/>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2"/>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289"/>
    <w:bookmarkEnd w:id="290"/>
    <w:bookmarkStart w:id="294"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292" name="Picture"/>
            <a:graphic>
              <a:graphicData uri="http://schemas.openxmlformats.org/drawingml/2006/picture">
                <pic:pic>
                  <pic:nvPicPr>
                    <pic:cNvPr descr="../../assets/markdown-text-to-word.png" id="293" name="Picture"/>
                    <pic:cNvPicPr>
                      <a:picLocks noChangeArrowheads="1" noChangeAspect="1"/>
                    </pic:cNvPicPr>
                  </pic:nvPicPr>
                  <pic:blipFill>
                    <a:blip r:embed="rId291"/>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294"/>
    <w:bookmarkStart w:id="298"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6.6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296" name="Picture"/>
            <a:graphic>
              <a:graphicData uri="http://schemas.openxmlformats.org/drawingml/2006/picture">
                <pic:pic>
                  <pic:nvPicPr>
                    <pic:cNvPr descr="../../assets/penguins-report-2008.png" id="297" name="Picture"/>
                    <pic:cNvPicPr>
                      <a:picLocks noChangeArrowheads="1" noChangeAspect="1"/>
                    </pic:cNvPicPr>
                  </pic:nvPicPr>
                  <pic:blipFill>
                    <a:blip r:embed="rId295"/>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r>
        <w:t xml:space="preserve">Figure 6.6: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298"/>
    <w:bookmarkStart w:id="305"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00" name="Picture"/>
            <a:graphic>
              <a:graphicData uri="http://schemas.openxmlformats.org/drawingml/2006/picture">
                <pic:pic>
                  <pic:nvPicPr>
                    <pic:cNvPr descr="../../assets/code-chunk-buttons-annotated.png" id="301" name="Picture"/>
                    <pic:cNvPicPr>
                      <a:picLocks noChangeArrowheads="1" noChangeAspect="1"/>
                    </pic:cNvPicPr>
                  </pic:nvPicPr>
                  <pic:blipFill>
                    <a:blip r:embed="rId299"/>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r>
        <w:t xml:space="preserve">Figure 6.7: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6.8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6.8: An R Markdown document with code chunks in the wrong order" title="" id="303" name="Picture"/>
            <a:graphic>
              <a:graphicData uri="http://schemas.openxmlformats.org/drawingml/2006/picture">
                <pic:pic>
                  <pic:nvPicPr>
                    <pic:cNvPr descr="../../assets/rmarkdown-order-annotated.png" id="304" name="Picture"/>
                    <pic:cNvPicPr>
                      <a:picLocks noChangeArrowheads="1" noChangeAspect="1"/>
                    </pic:cNvPicPr>
                  </pic:nvPicPr>
                  <pic:blipFill>
                    <a:blip r:embed="rId302"/>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r>
        <w:t xml:space="preserve">Figure 6.8: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05"/>
    <w:bookmarkEnd w:id="306"/>
    <w:bookmarkStart w:id="308"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07">
        <w:r>
          <w:rPr>
            <w:rStyle w:val="Hyperlink"/>
            <w:iCs/>
            <w:i/>
          </w:rPr>
          <w:t xml:space="preserve">https://quarto.org/</w:t>
        </w:r>
      </w:hyperlink>
      <w:r>
        <w:t xml:space="preserve"> </w:t>
      </w:r>
      <w:r>
        <w:t xml:space="preserve">is a great place to read more about all of the Quarto features and learn how to get started using it.</w:t>
      </w:r>
    </w:p>
    <w:bookmarkEnd w:id="308"/>
    <w:bookmarkStart w:id="312"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6.9</w:t>
      </w:r>
      <w:r>
        <w:t xml:space="preserve">:</w:t>
      </w:r>
    </w:p>
    <w:p>
      <w:pPr>
        <w:pStyle w:val="BodyText"/>
      </w:pPr>
      <w:r>
        <w:t xml:space="preserve">[F06008.png]</w:t>
      </w:r>
    </w:p>
    <w:p>
      <w:pPr>
        <w:pStyle w:val="CaptionedFigure"/>
      </w:pPr>
      <w:r>
        <w:drawing>
          <wp:inline>
            <wp:extent cx="5334000" cy="2997371"/>
            <wp:effectExtent b="0" l="0" r="0" t="0"/>
            <wp:docPr descr="Figure 6.9: A meme explaining why you should save your source and not care about knitted documents" title="" id="310" name="Picture"/>
            <a:graphic>
              <a:graphicData uri="http://schemas.openxmlformats.org/drawingml/2006/picture">
                <pic:pic>
                  <pic:nvPicPr>
                    <pic:cNvPr descr="../../assets/if-you-liked-it-you-should-have-saved-the-source-for-it.jpg" id="311" name="Picture"/>
                    <pic:cNvPicPr>
                      <a:picLocks noChangeArrowheads="1" noChangeAspect="1"/>
                    </pic:cNvPicPr>
                  </pic:nvPicPr>
                  <pic:blipFill>
                    <a:blip r:embed="rId309"/>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r>
        <w:t xml:space="preserve">Figure 6.9: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312"/>
    <w:bookmarkEnd w:id="313"/>
    <w:bookmarkStart w:id="337" w:name="parameterized-reports-chapter"/>
    <w:p>
      <w:pPr>
        <w:pStyle w:val="Heading1"/>
      </w:pPr>
      <w:r>
        <w:rPr>
          <w:rStyle w:val="SectionNumber"/>
        </w:rPr>
        <w:t xml:space="preserve">7</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A portion of three of the State Fiscal Briefs" title="" id="315" name="Picture"/>
            <a:graphic>
              <a:graphicData uri="http://schemas.openxmlformats.org/drawingml/2006/picture">
                <pic:pic>
                  <pic:nvPicPr>
                    <pic:cNvPr descr="../../assets/state-fiscal-briefs.png" id="316" name="Picture"/>
                    <pic:cNvPicPr>
                      <a:picLocks noChangeArrowheads="1" noChangeAspect="1"/>
                    </pic:cNvPicPr>
                  </pic:nvPicPr>
                  <pic:blipFill>
                    <a:blip r:embed="rId314"/>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r>
        <w:t xml:space="preserve">Figure 7.1: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334"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3"/>
        </w:numPr>
        <w:pStyle w:val="Compact"/>
      </w:pPr>
      <w:r>
        <w:t xml:space="preserve">Make a report template in R Markdown</w:t>
      </w:r>
    </w:p>
    <w:p>
      <w:pPr>
        <w:numPr>
          <w:ilvl w:val="0"/>
          <w:numId w:val="1013"/>
        </w:numPr>
        <w:pStyle w:val="Compact"/>
      </w:pPr>
      <w:r>
        <w:t xml:space="preserve">Add a parameter (for example, state) in the YAML of your R Markdown document</w:t>
      </w:r>
    </w:p>
    <w:p>
      <w:pPr>
        <w:numPr>
          <w:ilvl w:val="0"/>
          <w:numId w:val="1013"/>
        </w:numPr>
        <w:pStyle w:val="Compact"/>
      </w:pPr>
      <w:r>
        <w:t xml:space="preserve">Use that parameter to generate a report for one state to make sure you can knit your document</w:t>
      </w:r>
    </w:p>
    <w:p>
      <w:pPr>
        <w:numPr>
          <w:ilvl w:val="0"/>
          <w:numId w:val="1013"/>
        </w:numPr>
        <w:pStyle w:val="Compact"/>
      </w:pPr>
      <w:r>
        <w:t xml:space="preserve">Create a separate R script file with a function to knit your report for one state</w:t>
      </w:r>
    </w:p>
    <w:p>
      <w:pPr>
        <w:numPr>
          <w:ilvl w:val="0"/>
          <w:numId w:val="1013"/>
        </w:numPr>
        <w:pStyle w:val="Compact"/>
      </w:pPr>
      <w:r>
        <w:t xml:space="preserve">Run this function for all states</w:t>
      </w:r>
    </w:p>
    <w:p>
      <w:pPr>
        <w:pStyle w:val="FirstParagraph"/>
      </w:pPr>
      <w:r>
        <w:t xml:space="preserve">This five-step workflow can generate dozens, hundreds, even thousands of reports at once.</w:t>
      </w:r>
    </w:p>
    <w:bookmarkStart w:id="326"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CommentTok"/>
        </w:rPr>
        <w:t xml:space="preserve">  title: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CommentTok"/>
        </w:rPr>
        <w:t xml:space="preserve">  state: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407068"/>
            <wp:effectExtent b="0" l="0" r="0" t="0"/>
            <wp:docPr descr="Figure 7.2: A screenshot of the Alabama COVID report" title="" id="318" name="Picture"/>
            <a:graphic>
              <a:graphicData uri="http://schemas.openxmlformats.org/drawingml/2006/picture">
                <pic:pic>
                  <pic:nvPicPr>
                    <pic:cNvPr descr="../../assets/alabama-covid-report.png" id="319" name="Picture"/>
                    <pic:cNvPicPr>
                      <a:picLocks noChangeArrowheads="1" noChangeAspect="1"/>
                    </pic:cNvPicPr>
                  </pic:nvPicPr>
                  <pic:blipFill>
                    <a:blip r:embed="rId317"/>
                    <a:stretch>
                      <a:fillRect/>
                    </a:stretch>
                  </pic:blipFill>
                  <pic:spPr bwMode="auto">
                    <a:xfrm>
                      <a:off x="0" y="0"/>
                      <a:ext cx="5334000" cy="5407068"/>
                    </a:xfrm>
                    <a:prstGeom prst="rect">
                      <a:avLst/>
                    </a:prstGeom>
                    <a:noFill/>
                    <a:ln w="9525">
                      <a:noFill/>
                      <a:headEnd/>
                      <a:tailEnd/>
                    </a:ln>
                  </pic:spPr>
                </pic:pic>
              </a:graphicData>
            </a:graphic>
          </wp:inline>
        </w:drawing>
      </w:r>
    </w:p>
    <w:p>
      <w:pPr>
        <w:pStyle w:val="ImageCaption"/>
      </w:pPr>
      <w:r>
        <w:t xml:space="preserve">Figure 7.2: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35</w:t>
      </w:r>
      <w:r>
        <w:br/>
      </w:r>
      <w:r>
        <w:rPr>
          <w:rStyle w:val="VerbatimChar"/>
        </w:rPr>
        <w:t xml:space="preserve">#&gt;  6 1388702     Colorado               24115        33</w:t>
      </w:r>
      <w:r>
        <w:br/>
      </w:r>
      <w:r>
        <w:rPr>
          <w:rStyle w:val="VerbatimChar"/>
        </w:rPr>
        <w:t xml:space="preserve">#&gt;  7 766172      Connecticut            21490        42</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34</w:t>
      </w:r>
      <w:r>
        <w:br/>
      </w:r>
      <w:r>
        <w:rPr>
          <w:rStyle w:val="VerbatimChar"/>
        </w:rPr>
        <w:t xml:space="preserve">#&gt; # … with 41 more rows</w:t>
      </w:r>
    </w:p>
    <w:p>
      <w:pPr>
        <w:pStyle w:val="FirstParagraph"/>
      </w:pPr>
      <w:r>
        <w:t xml:space="preserve">Returning to the R Markdown document, the combination of YAML, R code chunks, and markdown text should look familiar if you’ve read chapter</w:t>
      </w:r>
      <w:r>
        <w:t xml:space="preserve"> </w:t>
      </w:r>
      <w:r>
        <w:t xml:space="preserve">6</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7.3</w:t>
      </w:r>
      <w:r>
        <w:t xml:space="preserve">.</w:t>
      </w:r>
    </w:p>
    <w:p>
      <w:pPr>
        <w:pStyle w:val="BodyText"/>
      </w:pPr>
      <w:r>
        <w:t xml:space="preserve">[F07003.png]</w:t>
      </w:r>
    </w:p>
    <w:p>
      <w:pPr>
        <w:pStyle w:val="CaptionedFigure"/>
      </w:pPr>
      <w:r>
        <w:drawing>
          <wp:inline>
            <wp:extent cx="5334000" cy="5378729"/>
            <wp:effectExtent b="0" l="0" r="0" t="0"/>
            <wp:docPr descr="Figure 7.3: A screenshot of the Alabama COVID report" title="" id="321" name="Picture"/>
            <a:graphic>
              <a:graphicData uri="http://schemas.openxmlformats.org/drawingml/2006/picture">
                <pic:pic>
                  <pic:nvPicPr>
                    <pic:cNvPr descr="../../assets/alabama-covid-report-header.png" id="322" name="Picture"/>
                    <pic:cNvPicPr>
                      <a:picLocks noChangeArrowheads="1" noChangeAspect="1"/>
                    </pic:cNvPicPr>
                  </pic:nvPicPr>
                  <pic:blipFill>
                    <a:blip r:embed="rId320"/>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r>
        <w:t xml:space="preserve">Figure 7.3: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 with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3</w:t>
      </w:r>
      <w:r>
        <w:t xml:space="preserve">, but with the same result). The Urban Institute-styled chart with Alabama highlighted is seen in Figure</w:t>
      </w:r>
      <w:r>
        <w:t xml:space="preserve"> </w:t>
      </w:r>
      <w:r>
        <w:t xml:space="preserve">7.4</w:t>
      </w:r>
      <w:r>
        <w:t xml:space="preserve"> </w:t>
      </w:r>
      <w:r>
        <w:t xml:space="preserve">below.</w:t>
      </w:r>
    </w:p>
    <w:p>
      <w:pPr>
        <w:pStyle w:val="BodyText"/>
      </w:pPr>
      <w:r>
        <w:t xml:space="preserve">[F07004.png]</w:t>
      </w:r>
    </w:p>
    <w:p>
      <w:pPr>
        <w:pStyle w:val="CaptionedFigure"/>
      </w:pPr>
      <w:r>
        <w:drawing>
          <wp:inline>
            <wp:extent cx="5334000" cy="6042121"/>
            <wp:effectExtent b="0" l="0" r="0" t="0"/>
            <wp:docPr descr="Figure 7.4: A bar chart showing Alabama highlighted" title="" id="324" name="Picture"/>
            <a:graphic>
              <a:graphicData uri="http://schemas.openxmlformats.org/drawingml/2006/picture">
                <pic:pic>
                  <pic:nvPicPr>
                    <pic:cNvPr descr="../../assets/alabama-covid-chart.png" id="325" name="Picture"/>
                    <pic:cNvPicPr>
                      <a:picLocks noChangeArrowheads="1" noChangeAspect="1"/>
                    </pic:cNvPicPr>
                  </pic:nvPicPr>
                  <pic:blipFill>
                    <a:blip r:embed="rId323"/>
                    <a:stretch>
                      <a:fillRect/>
                    </a:stretch>
                  </pic:blipFill>
                  <pic:spPr bwMode="auto">
                    <a:xfrm>
                      <a:off x="0" y="0"/>
                      <a:ext cx="5334000" cy="6042121"/>
                    </a:xfrm>
                    <a:prstGeom prst="rect">
                      <a:avLst/>
                    </a:prstGeom>
                    <a:noFill/>
                    <a:ln w="9525">
                      <a:noFill/>
                      <a:headEnd/>
                      <a:tailEnd/>
                    </a:ln>
                  </pic:spPr>
                </pic:pic>
              </a:graphicData>
            </a:graphic>
          </wp:inline>
        </w:drawing>
      </w:r>
    </w:p>
    <w:p>
      <w:pPr>
        <w:pStyle w:val="ImageCaption"/>
      </w:pPr>
      <w:r>
        <w:t xml:space="preserve">Figure 7.4: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326"/>
    <w:bookmarkStart w:id="333"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327"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327"/>
    <w:bookmarkStart w:id="331"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 with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7.5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7.5: The named list column shown in the RStudio viewer" title="" id="329" name="Picture"/>
            <a:graphic>
              <a:graphicData uri="http://schemas.openxmlformats.org/drawingml/2006/picture">
                <pic:pic>
                  <pic:nvPicPr>
                    <pic:cNvPr descr="../../assets/params-named-list.png" id="330" name="Picture"/>
                    <pic:cNvPicPr>
                      <a:picLocks noChangeArrowheads="1" noChangeAspect="1"/>
                    </pic:cNvPicPr>
                  </pic:nvPicPr>
                  <pic:blipFill>
                    <a:blip r:embed="rId328"/>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r>
        <w:t xml:space="preserve">Figure 7.5: The named list column shown in the RStudio viewer</w:t>
      </w:r>
    </w:p>
    <w:bookmarkEnd w:id="331"/>
    <w:bookmarkStart w:id="332"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332"/>
    <w:bookmarkEnd w:id="333"/>
    <w:bookmarkEnd w:id="334"/>
    <w:bookmarkStart w:id="335"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335"/>
    <w:bookmarkStart w:id="336"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6</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336"/>
    <w:bookmarkEnd w:id="337"/>
    <w:bookmarkStart w:id="387" w:name="presentations-chapter"/>
    <w:p>
      <w:pPr>
        <w:pStyle w:val="Heading1"/>
      </w:pPr>
      <w:r>
        <w:rPr>
          <w:rStyle w:val="SectionNumber"/>
        </w:rPr>
        <w:t xml:space="preserve">8</w:t>
      </w:r>
      <w:r>
        <w:tab/>
      </w:r>
      <w:r>
        <w:t xml:space="preserve">Create Beautiful Presentations with R Markdown</w:t>
      </w:r>
    </w:p>
    <w:p>
      <w:pPr>
        <w:pStyle w:val="FirstParagraph"/>
      </w:pPr>
      <w:r>
        <w:t xml:space="preserve">Remember how we talked in Chapter</w:t>
      </w:r>
      <w:r>
        <w:t xml:space="preserve"> </w:t>
      </w:r>
      <w:r>
        <w:t xml:space="preserve">6</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6</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385"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8.1</w:t>
      </w:r>
      <w:r>
        <w:t xml:space="preserve">.</w:t>
      </w:r>
    </w:p>
    <w:p>
      <w:pPr>
        <w:pStyle w:val="BodyText"/>
      </w:pPr>
      <w:r>
        <w:t xml:space="preserve">[F08001.png]</w:t>
      </w:r>
    </w:p>
    <w:p>
      <w:pPr>
        <w:pStyle w:val="CaptionedFigure"/>
      </w:pPr>
      <w:r>
        <w:drawing>
          <wp:inline>
            <wp:extent cx="5334000" cy="4768807"/>
            <wp:effectExtent b="0" l="0" r="0" t="0"/>
            <wp:docPr descr="Figure 8.1: The options presented to create a new presentation" title="" id="339" name="Picture"/>
            <a:graphic>
              <a:graphicData uri="http://schemas.openxmlformats.org/drawingml/2006/picture">
                <pic:pic>
                  <pic:nvPicPr>
                    <pic:cNvPr descr="../../assets/new-rmarkdown-presentation.png" id="340" name="Picture"/>
                    <pic:cNvPicPr>
                      <a:picLocks noChangeArrowheads="1" noChangeAspect="1"/>
                    </pic:cNvPicPr>
                  </pic:nvPicPr>
                  <pic:blipFill>
                    <a:blip r:embed="rId338"/>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r>
        <w:t xml:space="preserve">Figure 8.1: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8.2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8.2: The options presented to create a new presentation" title="" id="342" name="Picture"/>
            <a:graphic>
              <a:graphicData uri="http://schemas.openxmlformats.org/drawingml/2006/picture">
                <pic:pic>
                  <pic:nvPicPr>
                    <pic:cNvPr descr="../../assets/new-xaringan-document.png" id="343" name="Picture"/>
                    <pic:cNvPicPr>
                      <a:picLocks noChangeArrowheads="1" noChangeAspect="1"/>
                    </pic:cNvPicPr>
                  </pic:nvPicPr>
                  <pic:blipFill>
                    <a:blip r:embed="rId341"/>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r>
        <w:t xml:space="preserve">Figure 8.2: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6</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8.3</w:t>
      </w:r>
      <w:r>
        <w:t xml:space="preserve">.</w:t>
      </w:r>
    </w:p>
    <w:p>
      <w:pPr>
        <w:pStyle w:val="BodyText"/>
      </w:pPr>
      <w:r>
        <w:t xml:space="preserve">[F08003.png]</w:t>
      </w:r>
    </w:p>
    <w:p>
      <w:pPr>
        <w:pStyle w:val="CaptionedFigure"/>
      </w:pPr>
      <w:r>
        <w:drawing>
          <wp:inline>
            <wp:extent cx="5334000" cy="3977898"/>
            <wp:effectExtent b="0" l="0" r="0" t="0"/>
            <wp:docPr descr="Figure 8.3: The first slide of my presentation" title="" id="345" name="Picture"/>
            <a:graphic>
              <a:graphicData uri="http://schemas.openxmlformats.org/drawingml/2006/picture">
                <pic:pic>
                  <pic:nvPicPr>
                    <pic:cNvPr descr="../../assets/penguins-report-slide-1.png" id="346" name="Picture"/>
                    <pic:cNvPicPr>
                      <a:picLocks noChangeArrowheads="1" noChangeAspect="1"/>
                    </pic:cNvPicPr>
                  </pic:nvPicPr>
                  <pic:blipFill>
                    <a:blip r:embed="rId344"/>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r>
        <w:t xml:space="preserve">Figure 8.3: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8.4</w:t>
      </w:r>
      <w:r>
        <w:t xml:space="preserve"> </w:t>
      </w:r>
      <w:r>
        <w:t xml:space="preserve">shows this slide, which has the same text and a cut-off version of the histogram we made in Chapter</w:t>
      </w:r>
      <w:r>
        <w:t xml:space="preserve"> </w:t>
      </w:r>
      <w:r>
        <w:t xml:space="preserve">6</w:t>
      </w:r>
      <w:r>
        <w:t xml:space="preserve">.</w:t>
      </w:r>
    </w:p>
    <w:p>
      <w:pPr>
        <w:pStyle w:val="BodyText"/>
      </w:pPr>
      <w:r>
        <w:t xml:space="preserve">[F08004.png]</w:t>
      </w:r>
    </w:p>
    <w:p>
      <w:pPr>
        <w:pStyle w:val="CaptionedFigure"/>
      </w:pPr>
      <w:r>
        <w:drawing>
          <wp:inline>
            <wp:extent cx="5334000" cy="3998603"/>
            <wp:effectExtent b="0" l="0" r="0" t="0"/>
            <wp:docPr descr="Figure 8.4: The second slide of my presentation" title="" id="348" name="Picture"/>
            <a:graphic>
              <a:graphicData uri="http://schemas.openxmlformats.org/drawingml/2006/picture">
                <pic:pic>
                  <pic:nvPicPr>
                    <pic:cNvPr descr="../../assets/penguins-report-slide-2.png" id="349" name="Picture"/>
                    <pic:cNvPicPr>
                      <a:picLocks noChangeArrowheads="1" noChangeAspect="1"/>
                    </pic:cNvPicPr>
                  </pic:nvPicPr>
                  <pic:blipFill>
                    <a:blip r:embed="rId347"/>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r>
        <w:t xml:space="preserve">Figure 8.4: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4"/>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4"/>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353"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8.5</w:t>
      </w:r>
      <w:r>
        <w:t xml:space="preserve">.</w:t>
      </w:r>
    </w:p>
    <w:p>
      <w:pPr>
        <w:pStyle w:val="BodyText"/>
      </w:pPr>
      <w:r>
        <w:t xml:space="preserve">[F08005.png]</w:t>
      </w:r>
    </w:p>
    <w:p>
      <w:pPr>
        <w:pStyle w:val="CaptionedFigure"/>
      </w:pPr>
      <w:r>
        <w:drawing>
          <wp:inline>
            <wp:extent cx="5334000" cy="8150746"/>
            <wp:effectExtent b="0" l="0" r="0" t="0"/>
            <wp:docPr descr="Figure 8.5: The presentation broken into two slides" title="" id="351" name="Picture"/>
            <a:graphic>
              <a:graphicData uri="http://schemas.openxmlformats.org/drawingml/2006/picture">
                <pic:pic>
                  <pic:nvPicPr>
                    <pic:cNvPr descr="../../assets/penguins-report-2-pages.png" id="352" name="Picture"/>
                    <pic:cNvPicPr>
                      <a:picLocks noChangeArrowheads="1" noChangeAspect="1"/>
                    </pic:cNvPicPr>
                  </pic:nvPicPr>
                  <pic:blipFill>
                    <a:blip r:embed="rId350"/>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r>
        <w:t xml:space="preserve">Figure 8.5: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353"/>
    <w:bookmarkStart w:id="357"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8.6</w:t>
      </w:r>
      <w:r>
        <w:t xml:space="preserve">.</w:t>
      </w:r>
    </w:p>
    <w:p>
      <w:pPr>
        <w:pStyle w:val="BodyText"/>
      </w:pPr>
      <w:r>
        <w:t xml:space="preserve">[F08006.png]</w:t>
      </w:r>
    </w:p>
    <w:p>
      <w:pPr>
        <w:pStyle w:val="CaptionedFigure"/>
      </w:pPr>
      <w:r>
        <w:drawing>
          <wp:inline>
            <wp:extent cx="5334000" cy="12424270"/>
            <wp:effectExtent b="0" l="0" r="0" t="0"/>
            <wp:docPr descr="Figure 8.6: One slide shown with incremental reveal" title="" id="355" name="Picture"/>
            <a:graphic>
              <a:graphicData uri="http://schemas.openxmlformats.org/drawingml/2006/picture">
                <pic:pic>
                  <pic:nvPicPr>
                    <pic:cNvPr descr="../../assets/incremental-reveal.png" id="356" name="Picture"/>
                    <pic:cNvPicPr>
                      <a:picLocks noChangeArrowheads="1" noChangeAspect="1"/>
                    </pic:cNvPicPr>
                  </pic:nvPicPr>
                  <pic:blipFill>
                    <a:blip r:embed="rId354"/>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r>
        <w:t xml:space="preserve">Figure 8.6: One slide shown with incremental reveal</w:t>
      </w:r>
    </w:p>
    <w:bookmarkEnd w:id="357"/>
    <w:bookmarkStart w:id="370"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8.7</w:t>
      </w:r>
      <w:r>
        <w:t xml:space="preserve">.</w:t>
      </w:r>
    </w:p>
    <w:p>
      <w:pPr>
        <w:pStyle w:val="BodyText"/>
      </w:pPr>
      <w:r>
        <w:t xml:space="preserve">[F08007.png]</w:t>
      </w:r>
    </w:p>
    <w:p>
      <w:pPr>
        <w:pStyle w:val="CaptionedFigure"/>
      </w:pPr>
      <w:r>
        <w:drawing>
          <wp:inline>
            <wp:extent cx="5334000" cy="3997347"/>
            <wp:effectExtent b="0" l="0" r="0" t="0"/>
            <wp:docPr descr="Figure 8.7: A slide with the chart centered" title="" id="359" name="Picture"/>
            <a:graphic>
              <a:graphicData uri="http://schemas.openxmlformats.org/drawingml/2006/picture">
                <pic:pic>
                  <pic:nvPicPr>
                    <pic:cNvPr descr="../../assets/center-chart.png" id="360" name="Picture"/>
                    <pic:cNvPicPr>
                      <a:picLocks noChangeArrowheads="1" noChangeAspect="1"/>
                    </pic:cNvPicPr>
                  </pic:nvPicPr>
                  <pic:blipFill>
                    <a:blip r:embed="rId358"/>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r>
        <w:t xml:space="preserve">Figure 8.7: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8.8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8.8: A slide with two columns" title="" id="362" name="Picture"/>
            <a:graphic>
              <a:graphicData uri="http://schemas.openxmlformats.org/drawingml/2006/picture">
                <pic:pic>
                  <pic:nvPicPr>
                    <pic:cNvPr descr="../../assets/slide-two-columns.png" id="363" name="Picture"/>
                    <pic:cNvPicPr>
                      <a:picLocks noChangeArrowheads="1" noChangeAspect="1"/>
                    </pic:cNvPicPr>
                  </pic:nvPicPr>
                  <pic:blipFill>
                    <a:blip r:embed="rId361"/>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r>
        <w:t xml:space="preserve">Figure 8.8: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8.9</w:t>
      </w:r>
      <w:r>
        <w:t xml:space="preserve">.</w:t>
      </w:r>
    </w:p>
    <w:p>
      <w:pPr>
        <w:pStyle w:val="BodyText"/>
      </w:pPr>
      <w:r>
        <w:t xml:space="preserve">[F08009.png]</w:t>
      </w:r>
    </w:p>
    <w:p>
      <w:pPr>
        <w:pStyle w:val="CaptionedFigure"/>
      </w:pPr>
      <w:r>
        <w:drawing>
          <wp:inline>
            <wp:extent cx="5334000" cy="3998386"/>
            <wp:effectExtent b="0" l="0" r="0" t="0"/>
            <wp:docPr descr="Figure 8.9: A slide with a smaller left column and a larger right column" title="" id="365" name="Picture"/>
            <a:graphic>
              <a:graphicData uri="http://schemas.openxmlformats.org/drawingml/2006/picture">
                <pic:pic>
                  <pic:nvPicPr>
                    <pic:cNvPr descr="../../assets/slide-two-columns-v2.png" id="366" name="Picture"/>
                    <pic:cNvPicPr>
                      <a:picLocks noChangeArrowheads="1" noChangeAspect="1"/>
                    </pic:cNvPicPr>
                  </pic:nvPicPr>
                  <pic:blipFill>
                    <a:blip r:embed="rId364"/>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r>
        <w:t xml:space="preserve">Figure 8.9: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8.10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8.10: A fully centered slide" title="" id="368" name="Picture"/>
            <a:graphic>
              <a:graphicData uri="http://schemas.openxmlformats.org/drawingml/2006/picture">
                <pic:pic>
                  <pic:nvPicPr>
                    <pic:cNvPr descr="../../assets/slide-centered.png" id="369" name="Picture"/>
                    <pic:cNvPicPr>
                      <a:picLocks noChangeArrowheads="1" noChangeAspect="1"/>
                    </pic:cNvPicPr>
                  </pic:nvPicPr>
                  <pic:blipFill>
                    <a:blip r:embed="rId367"/>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r>
        <w:t xml:space="preserve">Figure 8.10: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370"/>
    <w:bookmarkStart w:id="374"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8.11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8.11: A slide that uses a background image" title="" id="372" name="Picture"/>
            <a:graphic>
              <a:graphicData uri="http://schemas.openxmlformats.org/drawingml/2006/picture">
                <pic:pic>
                  <pic:nvPicPr>
                    <pic:cNvPr descr="../../assets/xaringan-background-image.png" id="373" name="Picture"/>
                    <pic:cNvPicPr>
                      <a:picLocks noChangeArrowheads="1" noChangeAspect="1"/>
                    </pic:cNvPicPr>
                  </pic:nvPicPr>
                  <pic:blipFill>
                    <a:blip r:embed="rId371"/>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r>
        <w:t xml:space="preserve">Figure 8.11: A slide that uses a background image</w:t>
      </w:r>
    </w:p>
    <w:bookmarkEnd w:id="374"/>
    <w:bookmarkStart w:id="384"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8.12</w:t>
      </w:r>
      <w:r>
        <w:t xml:space="preserve">.</w:t>
      </w:r>
    </w:p>
    <w:p>
      <w:pPr>
        <w:pStyle w:val="BodyText"/>
      </w:pPr>
      <w:r>
        <w:t xml:space="preserve">[F08012.png]</w:t>
      </w:r>
    </w:p>
    <w:p>
      <w:pPr>
        <w:pStyle w:val="CaptionedFigure"/>
      </w:pPr>
      <w:r>
        <w:drawing>
          <wp:inline>
            <wp:extent cx="5334000" cy="3990089"/>
            <wp:effectExtent b="0" l="0" r="0" t="0"/>
            <wp:docPr descr="Figure 8.12: The title slide with changes to the font to make the text more visible" title="" id="376" name="Picture"/>
            <a:graphic>
              <a:graphicData uri="http://schemas.openxmlformats.org/drawingml/2006/picture">
                <pic:pic>
                  <pic:nvPicPr>
                    <pic:cNvPr descr="../../assets/penguins-report.png" id="377" name="Picture"/>
                    <pic:cNvPicPr>
                      <a:picLocks noChangeArrowheads="1" noChangeAspect="1"/>
                    </pic:cNvPicPr>
                  </pic:nvPicPr>
                  <pic:blipFill>
                    <a:blip r:embed="rId375"/>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r>
        <w:t xml:space="preserve">Figure 8.12: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8.13</w:t>
      </w:r>
      <w:r>
        <w:t xml:space="preserve">.</w:t>
      </w:r>
    </w:p>
    <w:p>
      <w:pPr>
        <w:pStyle w:val="BodyText"/>
      </w:pPr>
      <w:r>
        <w:t xml:space="preserve">[F08013.png]</w:t>
      </w:r>
    </w:p>
    <w:p>
      <w:pPr>
        <w:pStyle w:val="CaptionedFigure"/>
      </w:pPr>
      <w:r>
        <w:drawing>
          <wp:inline>
            <wp:extent cx="5334000" cy="4015653"/>
            <wp:effectExtent b="0" l="0" r="0" t="0"/>
            <wp:docPr descr="Figure 8.13: The title slide with changes to the font to make the text more visible" title="" id="379" name="Picture"/>
            <a:graphic>
              <a:graphicData uri="http://schemas.openxmlformats.org/drawingml/2006/picture">
                <pic:pic>
                  <pic:nvPicPr>
                    <pic:cNvPr descr="../../assets/penguins-report-inter.png" id="380" name="Picture"/>
                    <pic:cNvPicPr>
                      <a:picLocks noChangeArrowheads="1" noChangeAspect="1"/>
                    </pic:cNvPicPr>
                  </pic:nvPicPr>
                  <pic:blipFill>
                    <a:blip r:embed="rId37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r>
        <w:t xml:space="preserve">Figure 8.13: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8.14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8.14: A slide using the metropolis theme" title="" id="382" name="Picture"/>
            <a:graphic>
              <a:graphicData uri="http://schemas.openxmlformats.org/drawingml/2006/picture">
                <pic:pic>
                  <pic:nvPicPr>
                    <pic:cNvPr descr="../../assets/xaringan-metropolis.png" id="383" name="Picture"/>
                    <pic:cNvPicPr>
                      <a:picLocks noChangeArrowheads="1" noChangeAspect="1"/>
                    </pic:cNvPicPr>
                  </pic:nvPicPr>
                  <pic:blipFill>
                    <a:blip r:embed="rId381"/>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r>
        <w:t xml:space="preserve">Figure 8.14: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384"/>
    <w:bookmarkEnd w:id="385"/>
    <w:bookmarkStart w:id="386"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9</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386"/>
    <w:bookmarkEnd w:id="387"/>
    <w:bookmarkStart w:id="454" w:name="websites-chapter"/>
    <w:p>
      <w:pPr>
        <w:pStyle w:val="Heading1"/>
      </w:pPr>
      <w:r>
        <w:rPr>
          <w:rStyle w:val="SectionNumber"/>
        </w:rPr>
        <w:t xml:space="preserve">9</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388">
        <w:r>
          <w:rPr>
            <w:rStyle w:val="Hyperlink"/>
          </w:rPr>
          <w:t xml:space="preserve">https://westchester-covid.mattherman.info/</w:t>
        </w:r>
      </w:hyperlink>
      <w:r>
        <w:t xml:space="preserve"> </w:t>
      </w:r>
      <w:r>
        <w:t xml:space="preserve">(a screenshot is in Figure</w:t>
      </w:r>
      <w:r>
        <w:t xml:space="preserve"> </w:t>
      </w:r>
      <w:r>
        <w:t xml:space="preserve">9.1</w:t>
      </w:r>
      <w:r>
        <w:t xml:space="preserve">), and it shows what is possible with R.</w:t>
      </w:r>
    </w:p>
    <w:p>
      <w:pPr>
        <w:pStyle w:val="BodyText"/>
      </w:pPr>
      <w:r>
        <w:t xml:space="preserve">[F09001.png]</w:t>
      </w:r>
    </w:p>
    <w:p>
      <w:pPr>
        <w:pStyle w:val="CaptionedFigure"/>
      </w:pPr>
      <w:r>
        <w:drawing>
          <wp:inline>
            <wp:extent cx="5334000" cy="5203184"/>
            <wp:effectExtent b="0" l="0" r="0" t="0"/>
            <wp:docPr descr="Figure 9.1: A screenshot of the Westchester COVID-19 website" title="" id="390" name="Picture"/>
            <a:graphic>
              <a:graphicData uri="http://schemas.openxmlformats.org/drawingml/2006/picture">
                <pic:pic>
                  <pic:nvPicPr>
                    <pic:cNvPr descr="../../assets/westchester-website.png" id="391" name="Picture"/>
                    <pic:cNvPicPr>
                      <a:picLocks noChangeArrowheads="1" noChangeAspect="1"/>
                    </pic:cNvPicPr>
                  </pic:nvPicPr>
                  <pic:blipFill>
                    <a:blip r:embed="rId389"/>
                    <a:stretch>
                      <a:fillRect/>
                    </a:stretch>
                  </pic:blipFill>
                  <pic:spPr bwMode="auto">
                    <a:xfrm>
                      <a:off x="0" y="0"/>
                      <a:ext cx="5334000" cy="5203184"/>
                    </a:xfrm>
                    <a:prstGeom prst="rect">
                      <a:avLst/>
                    </a:prstGeom>
                    <a:noFill/>
                    <a:ln w="9525">
                      <a:noFill/>
                      <a:headEnd/>
                      <a:tailEnd/>
                    </a:ln>
                  </pic:spPr>
                </pic:pic>
              </a:graphicData>
            </a:graphic>
          </wp:inline>
        </w:drawing>
      </w:r>
    </w:p>
    <w:p>
      <w:pPr>
        <w:pStyle w:val="ImageCaption"/>
      </w:pPr>
      <w:r>
        <w:t xml:space="preserve">Figure 9.1: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398"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6</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9.2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9.2: Menu to create a new distill website" title="" id="393" name="Picture"/>
            <a:graphic>
              <a:graphicData uri="http://schemas.openxmlformats.org/drawingml/2006/picture">
                <pic:pic>
                  <pic:nvPicPr>
                    <pic:cNvPr descr="../../assets/new-distill-website.png" id="394" name="Picture"/>
                    <pic:cNvPicPr>
                      <a:picLocks noChangeArrowheads="1" noChangeAspect="1"/>
                    </pic:cNvPicPr>
                  </pic:nvPicPr>
                  <pic:blipFill>
                    <a:blip r:embed="rId392"/>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r>
        <w:t xml:space="preserve">Figure 9.2: Menu to create a new distill website</w:t>
      </w:r>
    </w:p>
    <w:p>
      <w:pPr>
        <w:pStyle w:val="BodyText"/>
      </w:pPr>
      <w:r>
        <w:t xml:space="preserve">Once you do that, you’ll see the menu in Figure</w:t>
      </w:r>
      <w:r>
        <w:t xml:space="preserve"> </w:t>
      </w:r>
      <w:r>
        <w:t xml:space="preserve">9.3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9.3: Giving your distill website a name" title="" id="396" name="Picture"/>
            <a:graphic>
              <a:graphicData uri="http://schemas.openxmlformats.org/drawingml/2006/picture">
                <pic:pic>
                  <pic:nvPicPr>
                    <pic:cNvPr descr="../../assets/create-distill-website.png" id="397" name="Picture"/>
                    <pic:cNvPicPr>
                      <a:picLocks noChangeArrowheads="1" noChangeAspect="1"/>
                    </pic:cNvPicPr>
                  </pic:nvPicPr>
                  <pic:blipFill>
                    <a:blip r:embed="rId395"/>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9.3: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398"/>
    <w:bookmarkStart w:id="402"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9.4</w:t>
      </w:r>
      <w:r>
        <w:t xml:space="preserve">.</w:t>
      </w:r>
    </w:p>
    <w:p>
      <w:pPr>
        <w:pStyle w:val="BodyText"/>
      </w:pPr>
      <w:r>
        <w:t xml:space="preserve">[F09004.png]</w:t>
      </w:r>
    </w:p>
    <w:p>
      <w:pPr>
        <w:pStyle w:val="CaptionedFigure"/>
      </w:pPr>
      <w:r>
        <w:drawing>
          <wp:inline>
            <wp:extent cx="5334000" cy="1421141"/>
            <wp:effectExtent b="0" l="0" r="0" t="0"/>
            <wp:docPr descr="Figure 9.4: The default website description" title="" id="400" name="Picture"/>
            <a:graphic>
              <a:graphicData uri="http://schemas.openxmlformats.org/drawingml/2006/picture">
                <pic:pic>
                  <pic:nvPicPr>
                    <pic:cNvPr descr="../../assets/website-description.png" id="401" name="Picture"/>
                    <pic:cNvPicPr>
                      <a:picLocks noChangeArrowheads="1" noChangeAspect="1"/>
                    </pic:cNvPicPr>
                  </pic:nvPicPr>
                  <pic:blipFill>
                    <a:blip r:embed="rId399"/>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r>
        <w:t xml:space="preserve">Figure 9.4: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402"/>
    <w:bookmarkStart w:id="406"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9.5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9.5: The website navigation bar" title="" id="404" name="Picture"/>
            <a:graphic>
              <a:graphicData uri="http://schemas.openxmlformats.org/drawingml/2006/picture">
                <pic:pic>
                  <pic:nvPicPr>
                    <pic:cNvPr descr="../../assets/navbar.png" id="405" name="Picture"/>
                    <pic:cNvPicPr>
                      <a:picLocks noChangeArrowheads="1" noChangeAspect="1"/>
                    </pic:cNvPicPr>
                  </pic:nvPicPr>
                  <pic:blipFill>
                    <a:blip r:embed="rId403"/>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r>
        <w:t xml:space="preserve">Figure 9.5: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6</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406"/>
    <w:bookmarkStart w:id="413"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9.6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9.6: The build website button" title="" id="408" name="Picture"/>
            <a:graphic>
              <a:graphicData uri="http://schemas.openxmlformats.org/drawingml/2006/picture">
                <pic:pic>
                  <pic:nvPicPr>
                    <pic:cNvPr descr="../../assets/build-website.png" id="409" name="Picture"/>
                    <pic:cNvPicPr>
                      <a:picLocks noChangeArrowheads="1" noChangeAspect="1"/>
                    </pic:cNvPicPr>
                  </pic:nvPicPr>
                  <pic:blipFill>
                    <a:blip r:embed="rId407"/>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9.6: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9.7</w:t>
      </w:r>
      <w:r>
        <w:t xml:space="preserve">.</w:t>
      </w:r>
    </w:p>
    <w:p>
      <w:pPr>
        <w:pStyle w:val="BodyText"/>
      </w:pPr>
      <w:r>
        <w:t xml:space="preserve">[F09007.png]</w:t>
      </w:r>
    </w:p>
    <w:p>
      <w:pPr>
        <w:pStyle w:val="CaptionedFigure"/>
      </w:pPr>
      <w:r>
        <w:drawing>
          <wp:inline>
            <wp:extent cx="5334000" cy="3711769"/>
            <wp:effectExtent b="0" l="0" r="0" t="0"/>
            <wp:docPr descr="Figure 9.7: The COVID website with default content" title="" id="411" name="Picture"/>
            <a:graphic>
              <a:graphicData uri="http://schemas.openxmlformats.org/drawingml/2006/picture">
                <pic:pic>
                  <pic:nvPicPr>
                    <pic:cNvPr descr="../../assets/covid-website-default-content.png" id="412" name="Picture"/>
                    <pic:cNvPicPr>
                      <a:picLocks noChangeArrowheads="1" noChangeAspect="1"/>
                    </pic:cNvPicPr>
                  </pic:nvPicPr>
                  <pic:blipFill>
                    <a:blip r:embed="rId410"/>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r>
        <w:t xml:space="preserve">Figure 9.7: The COVID website with default content</w:t>
      </w:r>
    </w:p>
    <w:bookmarkEnd w:id="413"/>
    <w:bookmarkStart w:id="417"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9.8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9.8: The COVID website with tweaks to the CSS" title="" id="415" name="Picture"/>
            <a:graphic>
              <a:graphicData uri="http://schemas.openxmlformats.org/drawingml/2006/picture">
                <pic:pic>
                  <pic:nvPicPr>
                    <pic:cNvPr descr="../../assets/covid-website-css-tweaks.png" id="416" name="Picture"/>
                    <pic:cNvPicPr>
                      <a:picLocks noChangeArrowheads="1" noChangeAspect="1"/>
                    </pic:cNvPicPr>
                  </pic:nvPicPr>
                  <pic:blipFill>
                    <a:blip r:embed="rId414"/>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r>
        <w:t xml:space="preserve">Figure 9.8: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417"/>
    <w:bookmarkStart w:id="421"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6</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5"/>
        </w:numPr>
        <w:pStyle w:val="Compact"/>
      </w:pPr>
      <w:r>
        <w:rPr>
          <w:rStyle w:val="VerbatimChar"/>
        </w:rPr>
        <w:t xml:space="preserve">tidyverse</w:t>
      </w:r>
      <w:r>
        <w:t xml:space="preserve"> </w:t>
      </w:r>
      <w:r>
        <w:t xml:space="preserve">for data import, manipulation, and plotting (with ggplot)</w:t>
      </w:r>
    </w:p>
    <w:p>
      <w:pPr>
        <w:numPr>
          <w:ilvl w:val="0"/>
          <w:numId w:val="1015"/>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5"/>
        </w:numPr>
        <w:pStyle w:val="Compact"/>
      </w:pPr>
      <w:r>
        <w:rPr>
          <w:rStyle w:val="VerbatimChar"/>
        </w:rPr>
        <w:t xml:space="preserve">tigris</w:t>
      </w:r>
      <w:r>
        <w:t xml:space="preserve"> </w:t>
      </w:r>
      <w:r>
        <w:t xml:space="preserve">to import geospatial data on states</w:t>
      </w:r>
    </w:p>
    <w:p>
      <w:pPr>
        <w:numPr>
          <w:ilvl w:val="0"/>
          <w:numId w:val="1015"/>
        </w:numPr>
        <w:pStyle w:val="Compact"/>
      </w:pPr>
      <w:r>
        <w:rPr>
          <w:rStyle w:val="VerbatimChar"/>
        </w:rPr>
        <w:t xml:space="preserve">gt</w:t>
      </w:r>
      <w:r>
        <w:t xml:space="preserve"> </w:t>
      </w:r>
      <w:r>
        <w:t xml:space="preserve">for making nice tables, as discussed in</w:t>
      </w:r>
      <w:r>
        <w:t xml:space="preserve"> </w:t>
      </w:r>
      <w:r>
        <w:t xml:space="preserve">5</w:t>
      </w:r>
    </w:p>
    <w:p>
      <w:pPr>
        <w:numPr>
          <w:ilvl w:val="0"/>
          <w:numId w:val="1015"/>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9.9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9.9: The COVID website with a table, map, and chart" title="" id="419" name="Picture"/>
            <a:graphic>
              <a:graphicData uri="http://schemas.openxmlformats.org/drawingml/2006/picture">
                <pic:pic>
                  <pic:nvPicPr>
                    <pic:cNvPr descr="../../assets/covid-website-static-page.png" id="420" name="Picture"/>
                    <pic:cNvPicPr>
                      <a:picLocks noChangeArrowheads="1" noChangeAspect="1"/>
                    </pic:cNvPicPr>
                  </pic:nvPicPr>
                  <pic:blipFill>
                    <a:blip r:embed="rId418"/>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r>
        <w:t xml:space="preserve">Figure 9.9: The COVID website with a table, map, and chart</w:t>
      </w:r>
    </w:p>
    <w:bookmarkEnd w:id="421"/>
    <w:bookmarkStart w:id="425"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9.10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9.10: The COVID website with the map made larger" title="" id="423" name="Picture"/>
            <a:graphic>
              <a:graphicData uri="http://schemas.openxmlformats.org/drawingml/2006/picture">
                <pic:pic>
                  <pic:nvPicPr>
                    <pic:cNvPr descr="../../assets/covid-website-static-page-wide-map.png" id="424" name="Picture"/>
                    <pic:cNvPicPr>
                      <a:picLocks noChangeArrowheads="1" noChangeAspect="1"/>
                    </pic:cNvPicPr>
                  </pic:nvPicPr>
                  <pic:blipFill>
                    <a:blip r:embed="rId422"/>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r>
        <w:t xml:space="preserve">Figure 9.10: The COVID website with the map made larger</w:t>
      </w:r>
    </w:p>
    <w:bookmarkEnd w:id="425"/>
    <w:bookmarkStart w:id="444"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9.11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9.11: Interactive tooltips showing new cases by day" title="" id="427" name="Picture"/>
            <a:graphic>
              <a:graphicData uri="http://schemas.openxmlformats.org/drawingml/2006/picture">
                <pic:pic>
                  <pic:nvPicPr>
                    <pic:cNvPr descr="../../assets/westchester-website-tooltip.png" id="428" name="Picture"/>
                    <pic:cNvPicPr>
                      <a:picLocks noChangeArrowheads="1" noChangeAspect="1"/>
                    </pic:cNvPicPr>
                  </pic:nvPicPr>
                  <pic:blipFill>
                    <a:blip r:embed="rId426"/>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r>
        <w:t xml:space="preserve">Figure 9.11: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9.12</w:t>
      </w:r>
      <w:r>
        <w:t xml:space="preserve">.</w:t>
      </w:r>
    </w:p>
    <w:p>
      <w:pPr>
        <w:pStyle w:val="BodyText"/>
      </w:pPr>
      <w:r>
        <w:t xml:space="preserve">[F09012.png]</w:t>
      </w:r>
    </w:p>
    <w:p>
      <w:pPr>
        <w:pStyle w:val="CaptionedFigure"/>
      </w:pPr>
      <w:r>
        <w:drawing>
          <wp:inline>
            <wp:extent cx="5334000" cy="1975142"/>
            <wp:effectExtent b="0" l="0" r="0" t="0"/>
            <wp:docPr descr="Figure 9.12: An interactive table made with the DT package" title="" id="430" name="Picture"/>
            <a:graphic>
              <a:graphicData uri="http://schemas.openxmlformats.org/drawingml/2006/picture">
                <pic:pic>
                  <pic:nvPicPr>
                    <pic:cNvPr descr="../../assets/dt-table.png" id="431" name="Picture"/>
                    <pic:cNvPicPr>
                      <a:picLocks noChangeArrowheads="1" noChangeAspect="1"/>
                    </pic:cNvPicPr>
                  </pic:nvPicPr>
                  <pic:blipFill>
                    <a:blip r:embed="rId429"/>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r>
        <w:t xml:space="preserve">Figure 9.12: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9.13</w:t>
      </w:r>
      <w:r>
        <w:t xml:space="preserve">.</w:t>
      </w:r>
    </w:p>
    <w:p>
      <w:pPr>
        <w:pStyle w:val="BodyText"/>
      </w:pPr>
      <w:r>
        <w:t xml:space="preserve">[F09013.png]</w:t>
      </w:r>
    </w:p>
    <w:p>
      <w:pPr>
        <w:pStyle w:val="CaptionedFigure"/>
      </w:pPr>
      <w:r>
        <w:drawing>
          <wp:inline>
            <wp:extent cx="5334000" cy="4820383"/>
            <wp:effectExtent b="0" l="0" r="0" t="0"/>
            <wp:docPr descr="Figure 9.13: An interactive table built with reactable" title="" id="433" name="Picture"/>
            <a:graphic>
              <a:graphicData uri="http://schemas.openxmlformats.org/drawingml/2006/picture">
                <pic:pic>
                  <pic:nvPicPr>
                    <pic:cNvPr descr="../../assets/covid-website-reactable.png" id="434" name="Picture"/>
                    <pic:cNvPicPr>
                      <a:picLocks noChangeArrowheads="1" noChangeAspect="1"/>
                    </pic:cNvPicPr>
                  </pic:nvPicPr>
                  <pic:blipFill>
                    <a:blip r:embed="rId432"/>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r>
        <w:t xml:space="preserve">Figure 9.13: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9.14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9.14: The table sorted by death rate" title="" id="436" name="Picture"/>
            <a:graphic>
              <a:graphicData uri="http://schemas.openxmlformats.org/drawingml/2006/picture">
                <pic:pic>
                  <pic:nvPicPr>
                    <pic:cNvPr descr="../../assets/covid-website-reactable-sorted.png" id="437" name="Picture"/>
                    <pic:cNvPicPr>
                      <a:picLocks noChangeArrowheads="1" noChangeAspect="1"/>
                    </pic:cNvPicPr>
                  </pic:nvPicPr>
                  <pic:blipFill>
                    <a:blip r:embed="rId435"/>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r>
        <w:t xml:space="preserve">Figure 9.14: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9.15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9.15: Messy tooltips on our COVID death rates graph" title="" id="439" name="Picture"/>
            <a:graphic>
              <a:graphicData uri="http://schemas.openxmlformats.org/drawingml/2006/picture">
                <pic:pic>
                  <pic:nvPicPr>
                    <pic:cNvPr descr="../../assets/covid-website-messy-tooltips.png" id="440" name="Picture"/>
                    <pic:cNvPicPr>
                      <a:picLocks noChangeArrowheads="1" noChangeAspect="1"/>
                    </pic:cNvPicPr>
                  </pic:nvPicPr>
                  <pic:blipFill>
                    <a:blip r:embed="rId438"/>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r>
        <w:t xml:space="preserve">Figure 9.15: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9.16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9.16: Easy to read interactive tooltips on the COVID death rate chart" title="" id="442" name="Picture"/>
            <a:graphic>
              <a:graphicData uri="http://schemas.openxmlformats.org/drawingml/2006/picture">
                <pic:pic>
                  <pic:nvPicPr>
                    <pic:cNvPr descr="../../assets/covid-website-tooltip.png" id="443" name="Picture"/>
                    <pic:cNvPicPr>
                      <a:picLocks noChangeArrowheads="1" noChangeAspect="1"/>
                    </pic:cNvPicPr>
                  </pic:nvPicPr>
                  <pic:blipFill>
                    <a:blip r:embed="rId441"/>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r>
        <w:t xml:space="preserve">Figure 9.16: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444"/>
    <w:bookmarkStart w:id="451"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6</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9.17</w:t>
      </w:r>
      <w:r>
        <w:t xml:space="preserve">.</w:t>
      </w:r>
    </w:p>
    <w:p>
      <w:pPr>
        <w:pStyle w:val="BodyText"/>
      </w:pPr>
      <w:r>
        <w:t xml:space="preserve">[F09017.png]</w:t>
      </w:r>
    </w:p>
    <w:p>
      <w:pPr>
        <w:pStyle w:val="CaptionedFigure"/>
      </w:pPr>
      <w:r>
        <w:drawing>
          <wp:inline>
            <wp:extent cx="5334000" cy="2026569"/>
            <wp:effectExtent b="0" l="0" r="0" t="0"/>
            <wp:docPr descr="Figure 9.17: Setting up GitHub Pages" title="" id="446" name="Picture"/>
            <a:graphic>
              <a:graphicData uri="http://schemas.openxmlformats.org/drawingml/2006/picture">
                <pic:pic>
                  <pic:nvPicPr>
                    <pic:cNvPr descr="../../assets/gh-pages.png" id="447" name="Picture"/>
                    <pic:cNvPicPr>
                      <a:picLocks noChangeArrowheads="1" noChangeAspect="1"/>
                    </pic:cNvPicPr>
                  </pic:nvPicPr>
                  <pic:blipFill>
                    <a:blip r:embed="rId445"/>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r>
        <w:t xml:space="preserve">Figure 9.17: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9.18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9.18: The location of our website published with GitHub Pages" title="" id="449" name="Picture"/>
            <a:graphic>
              <a:graphicData uri="http://schemas.openxmlformats.org/drawingml/2006/picture">
                <pic:pic>
                  <pic:nvPicPr>
                    <pic:cNvPr descr="../../assets/gh-pages-published.png" id="450" name="Picture"/>
                    <pic:cNvPicPr>
                      <a:picLocks noChangeArrowheads="1" noChangeAspect="1"/>
                    </pic:cNvPicPr>
                  </pic:nvPicPr>
                  <pic:blipFill>
                    <a:blip r:embed="rId448"/>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r>
        <w:t xml:space="preserve">Figure 9.18: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451"/>
    <w:bookmarkStart w:id="453" w:name="conclusion-1"/>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452">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453"/>
    <w:bookmarkEnd w:id="454"/>
    <w:bookmarkStart w:id="466" w:name="googlesheets-chapter"/>
    <w:p>
      <w:pPr>
        <w:pStyle w:val="Heading1"/>
      </w:pPr>
      <w:r>
        <w:rPr>
          <w:rStyle w:val="SectionNumber"/>
        </w:rPr>
        <w:t xml:space="preserve">10</w:t>
      </w:r>
      <w:r>
        <w:tab/>
      </w:r>
      <w:r>
        <w:t xml:space="preserve">Automatically Access the Latest Data</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For many people, especially those working in tools like SPSS, SAS, or Stata, the first step here would probably be to download the Google Sheets data. Exporting Google Sheets data to CSV or Excel files isn’t complicated so you may be wondering why I’m devoting an entire chapter to working with data from Google Sheets. Here’s why.</w:t>
      </w:r>
    </w:p>
    <w:p>
      <w:pPr>
        <w:pStyle w:val="BodyText"/>
      </w:pPr>
      <w:r>
        <w:t xml:space="preserve">If R Markdown is an improvement on the typical multitool workflow discussed in Chapter</w:t>
      </w:r>
      <w:r>
        <w:t xml:space="preserve"> </w:t>
      </w:r>
      <w:r>
        <w:t xml:space="preserve">6</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w:t>
      </w:r>
    </w:p>
    <w:p>
      <w:pPr>
        <w:pStyle w:val="BodyText"/>
      </w:pPr>
      <w:r>
        <w:t xml:space="preserve">In this chapter I’ll use a simple example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 We’ll then conclude with some reflections on how connecting directly to data sources such as Google Sheets through R can improve your workflow.</w:t>
      </w:r>
    </w:p>
    <w:bookmarkStart w:id="464" w:name="X318317ce059325ddc24ead6f97ee81352fbaaf6"/>
    <w:p>
      <w:pPr>
        <w:pStyle w:val="Heading2"/>
      </w:pPr>
      <w:r>
        <w:t xml:space="preserve">Using the</w:t>
      </w:r>
      <w:r>
        <w:t xml:space="preserve"> </w:t>
      </w:r>
      <w:r>
        <w:rPr>
          <w:rStyle w:val="VerbatimChar"/>
        </w:rPr>
        <w:t xml:space="preserve">googlesheets4</w:t>
      </w:r>
      <w:r>
        <w:t xml:space="preserve"> </w:t>
      </w:r>
      <w:r>
        <w:t xml:space="preserve">Package to Bring in Up-to-Date Data</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10.1</w:t>
      </w:r>
      <w:r>
        <w:t xml:space="preserve">.</w:t>
      </w:r>
    </w:p>
    <w:p>
      <w:pPr>
        <w:pStyle w:val="BodyText"/>
      </w:pPr>
      <w:r>
        <w:t xml:space="preserve">[F10001.png]</w:t>
      </w:r>
    </w:p>
    <w:p>
      <w:pPr>
        <w:pStyle w:val="CaptionedFigure"/>
      </w:pPr>
      <w:r>
        <w:drawing>
          <wp:inline>
            <wp:extent cx="5334000" cy="9039951"/>
            <wp:effectExtent b="0" l="0" r="0" t="0"/>
            <wp:docPr descr="Figure 10.1: The screen asking for authorization to access your Google Sheets data" title="" id="456" name="Picture"/>
            <a:graphic>
              <a:graphicData uri="http://schemas.openxmlformats.org/drawingml/2006/picture">
                <pic:pic>
                  <pic:nvPicPr>
                    <pic:cNvPr descr="../../assets/tidyverse-access-r.png" id="457" name="Picture"/>
                    <pic:cNvPicPr>
                      <a:picLocks noChangeArrowheads="1" noChangeAspect="1"/>
                    </pic:cNvPicPr>
                  </pic:nvPicPr>
                  <pic:blipFill>
                    <a:blip r:embed="rId455"/>
                    <a:stretch>
                      <a:fillRect/>
                    </a:stretch>
                  </pic:blipFill>
                  <pic:spPr bwMode="auto">
                    <a:xfrm>
                      <a:off x="0" y="0"/>
                      <a:ext cx="5334000" cy="9039951"/>
                    </a:xfrm>
                    <a:prstGeom prst="rect">
                      <a:avLst/>
                    </a:prstGeom>
                    <a:noFill/>
                    <a:ln w="9525">
                      <a:noFill/>
                      <a:headEnd/>
                      <a:tailEnd/>
                    </a:ln>
                  </pic:spPr>
                </pic:pic>
              </a:graphicData>
            </a:graphic>
          </wp:inline>
        </w:drawing>
      </w:r>
    </w:p>
    <w:p>
      <w:pPr>
        <w:pStyle w:val="ImageCaption"/>
      </w:pPr>
      <w:r>
        <w:t xml:space="preserve">Figure 10.1: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10.2</w:t>
      </w:r>
      <w:r>
        <w:t xml:space="preserve"> </w:t>
      </w:r>
      <w:r>
        <w:t xml:space="preserve">what it looks like in Google Sheets.</w:t>
      </w:r>
    </w:p>
    <w:p>
      <w:pPr>
        <w:pStyle w:val="BodyText"/>
      </w:pPr>
      <w:r>
        <w:t xml:space="preserve">[F10002.png]</w:t>
      </w:r>
    </w:p>
    <w:p>
      <w:pPr>
        <w:pStyle w:val="CaptionedFigure"/>
      </w:pPr>
      <w:r>
        <w:drawing>
          <wp:inline>
            <wp:extent cx="5334000" cy="929186"/>
            <wp:effectExtent b="0" l="0" r="0" t="0"/>
            <wp:docPr descr="Figure 10.2: The video game data in Google Sheets" title="" id="459" name="Picture"/>
            <a:graphic>
              <a:graphicData uri="http://schemas.openxmlformats.org/drawingml/2006/picture">
                <pic:pic>
                  <pic:nvPicPr>
                    <pic:cNvPr descr="../../assets/video-game-survey-data.png" id="460" name="Picture"/>
                    <pic:cNvPicPr>
                      <a:picLocks noChangeArrowheads="1" noChangeAspect="1"/>
                    </pic:cNvPicPr>
                  </pic:nvPicPr>
                  <pic:blipFill>
                    <a:blip r:embed="rId458"/>
                    <a:stretch>
                      <a:fillRect/>
                    </a:stretch>
                  </pic:blipFill>
                  <pic:spPr bwMode="auto">
                    <a:xfrm>
                      <a:off x="0" y="0"/>
                      <a:ext cx="5334000" cy="929186"/>
                    </a:xfrm>
                    <a:prstGeom prst="rect">
                      <a:avLst/>
                    </a:prstGeom>
                    <a:noFill/>
                    <a:ln w="9525">
                      <a:noFill/>
                      <a:headEnd/>
                      <a:tailEnd/>
                    </a:ln>
                  </pic:spPr>
                </pic:pic>
              </a:graphicData>
            </a:graphic>
          </wp:inline>
        </w:drawing>
      </w:r>
    </w:p>
    <w:p>
      <w:pPr>
        <w:pStyle w:val="ImageCaption"/>
      </w:pPr>
      <w:r>
        <w:t xml:space="preserve">Figure 10.2: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16"/>
        </w:numPr>
        <w:pStyle w:val="Compact"/>
      </w:pPr>
      <w:r>
        <w:t xml:space="preserve">Calculate the number of respondents and put this in the text using inline R code</w:t>
      </w:r>
    </w:p>
    <w:p>
      <w:pPr>
        <w:numPr>
          <w:ilvl w:val="0"/>
          <w:numId w:val="1016"/>
        </w:numPr>
        <w:pStyle w:val="Compact"/>
      </w:pPr>
      <w:r>
        <w:t xml:space="preserve">Create a table that shows the respondents broken down by age group</w:t>
      </w:r>
    </w:p>
    <w:p>
      <w:pPr>
        <w:numPr>
          <w:ilvl w:val="0"/>
          <w:numId w:val="1016"/>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10.3</w:t>
      </w:r>
      <w:r>
        <w:t xml:space="preserve">.</w:t>
      </w:r>
    </w:p>
    <w:p>
      <w:pPr>
        <w:pStyle w:val="BodyText"/>
      </w:pPr>
      <w:r>
        <w:t xml:space="preserve">[F10003.png]</w:t>
      </w:r>
    </w:p>
    <w:p>
      <w:pPr>
        <w:pStyle w:val="CaptionedFigure"/>
      </w:pPr>
      <w:r>
        <w:drawing>
          <wp:inline>
            <wp:extent cx="5334000" cy="5535543"/>
            <wp:effectExtent b="0" l="0" r="0" t="0"/>
            <wp:docPr descr="Figure 10.3: The rendered video game report" title="" id="462" name="Picture"/>
            <a:graphic>
              <a:graphicData uri="http://schemas.openxmlformats.org/drawingml/2006/picture">
                <pic:pic>
                  <pic:nvPicPr>
                    <pic:cNvPr descr="../../assets/video-game-report.png" id="463" name="Picture"/>
                    <pic:cNvPicPr>
                      <a:picLocks noChangeArrowheads="1" noChangeAspect="1"/>
                    </pic:cNvPicPr>
                  </pic:nvPicPr>
                  <pic:blipFill>
                    <a:blip r:embed="rId461"/>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r>
        <w:t xml:space="preserve">Figure 10.3: The rendered video game report</w:t>
      </w:r>
    </w:p>
    <w:p>
      <w:pPr>
        <w:pStyle w:val="BodyText"/>
      </w:pPr>
      <w:r>
        <w:t xml:space="preserve">The R Markdown document here isn’t revolutionary (it’s the same types of things we saw in Chapter</w:t>
      </w:r>
      <w:r>
        <w:t xml:space="preserve"> </w:t>
      </w:r>
      <w:r>
        <w:t xml:space="preserve">6</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bookmarkEnd w:id="464"/>
    <w:bookmarkStart w:id="465" w:name="conclusion-2"/>
    <w:p>
      <w:pPr>
        <w:pStyle w:val="Heading2"/>
      </w:pPr>
      <w:r>
        <w:t xml:space="preserve">Conclusion</w:t>
      </w:r>
    </w:p>
    <w:p>
      <w:pPr>
        <w:pStyle w:val="FirstParagraph"/>
      </w:pPr>
      <w:r>
        <w:t xml:space="preserve">In this chapter, we’ve shown how you can use the</w:t>
      </w:r>
      <w:r>
        <w:t xml:space="preserve"> </w:t>
      </w:r>
      <w:r>
        <w:rPr>
          <w:rStyle w:val="VerbatimChar"/>
        </w:rPr>
        <w:t xml:space="preserve">googlesheets4</w:t>
      </w:r>
      <w:r>
        <w:t xml:space="preserve"> </w:t>
      </w:r>
      <w:r>
        <w:t xml:space="preserve">package to import data directly from Google Sheets. This takes our reproducibility one step further, making it possible not only to generate reports automatically, but also automating the process of bringing in the latest data.</w:t>
      </w:r>
    </w:p>
    <w:p>
      <w:pPr>
        <w:pStyle w:val="BodyText"/>
      </w:pPr>
      <w:r>
        <w:t xml:space="preserve">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465"/>
    <w:bookmarkEnd w:id="466"/>
    <w:bookmarkStart w:id="488" w:name="tidycensus-chapter"/>
    <w:p>
      <w:pPr>
        <w:pStyle w:val="Heading1"/>
      </w:pPr>
      <w:r>
        <w:rPr>
          <w:rStyle w:val="SectionNumber"/>
        </w:rPr>
        <w:t xml:space="preserve">11</w:t>
      </w:r>
      <w:r>
        <w:tab/>
      </w:r>
      <w:r>
        <w:t xml:space="preserve">Access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4</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9</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In this chapter, we’ll learn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the conclusion lists other R packages that access analogous data from other countries. And finally, the conclusion highlights some of the reasons why using a package like</w:t>
      </w:r>
      <w:r>
        <w:t xml:space="preserve"> </w:t>
      </w:r>
      <w:r>
        <w:rPr>
          <w:rStyle w:val="VerbatimChar"/>
        </w:rPr>
        <w:t xml:space="preserve">tidycensus</w:t>
      </w:r>
      <w:r>
        <w:t xml:space="preserve"> </w:t>
      </w:r>
      <w:r>
        <w:t xml:space="preserve">can improve your workflow.</w:t>
      </w:r>
    </w:p>
    <w:bookmarkStart w:id="486" w:name="using-tidycensus"/>
    <w:p>
      <w:pPr>
        <w:pStyle w:val="Heading2"/>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467">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Start w:id="473"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17"/>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17"/>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17"/>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 with 42 more rows</w:t>
      </w:r>
    </w:p>
    <w:p>
      <w:pPr>
        <w:pStyle w:val="FirstParagraph"/>
      </w:pPr>
      <w:r>
        <w:t xml:space="preserve">The resulting data frame has four variables:</w:t>
      </w:r>
    </w:p>
    <w:p>
      <w:pPr>
        <w:numPr>
          <w:ilvl w:val="0"/>
          <w:numId w:val="1018"/>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18"/>
        </w:numPr>
        <w:pStyle w:val="Compact"/>
      </w:pPr>
      <w:r>
        <w:rPr>
          <w:rStyle w:val="VerbatimChar"/>
        </w:rPr>
        <w:t xml:space="preserve">NAME</w:t>
      </w:r>
      <w:r>
        <w:t xml:space="preserve"> </w:t>
      </w:r>
      <w:r>
        <w:t xml:space="preserve">is the name of each state.</w:t>
      </w:r>
    </w:p>
    <w:p>
      <w:pPr>
        <w:numPr>
          <w:ilvl w:val="0"/>
          <w:numId w:val="1018"/>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18"/>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468"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 with 291 more rows</w:t>
      </w:r>
    </w:p>
    <w:bookmarkEnd w:id="468"/>
    <w:bookmarkStart w:id="469"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 with 94 more rows</w:t>
      </w:r>
    </w:p>
    <w:bookmarkEnd w:id="469"/>
    <w:bookmarkStart w:id="470" w:name="giving-variables-better-names"/>
    <w:p>
      <w:pPr>
        <w:pStyle w:val="Heading4"/>
      </w:pPr>
      <w:r>
        <w:t xml:space="preserve">Giving Variables Better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 with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470"/>
    <w:bookmarkStart w:id="471" w:name="analyzing-census-data"/>
    <w:p>
      <w:pPr>
        <w:pStyle w:val="Heading4"/>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19"/>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19"/>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19"/>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19"/>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 with 42 more rows</w:t>
      </w:r>
    </w:p>
    <w:bookmarkEnd w:id="471"/>
    <w:bookmarkStart w:id="472"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summar…¹</w:t>
      </w:r>
      <w:r>
        <w:br/>
      </w:r>
      <w:r>
        <w:rPr>
          <w:rStyle w:val="VerbatimChar"/>
        </w:rPr>
        <w:t xml:space="preserve">#&gt;    &lt;chr&gt; &lt;chr&gt;                &lt;chr&gt;           &lt;dbl&gt;    &lt;dbl&gt;</w:t>
      </w:r>
      <w:r>
        <w:br/>
      </w:r>
      <w:r>
        <w:rPr>
          <w:rStyle w:val="VerbatimChar"/>
        </w:rPr>
        <w:t xml:space="preserve">#&gt;  1 01    Alabama              asian_popula…   76660  5024279</w:t>
      </w:r>
      <w:r>
        <w:br/>
      </w:r>
      <w:r>
        <w:rPr>
          <w:rStyle w:val="VerbatimChar"/>
        </w:rPr>
        <w:t xml:space="preserve">#&gt;  2 02    Alaska               asian_popula…   44032   733391</w:t>
      </w:r>
      <w:r>
        <w:br/>
      </w:r>
      <w:r>
        <w:rPr>
          <w:rStyle w:val="VerbatimChar"/>
        </w:rPr>
        <w:t xml:space="preserve">#&gt;  3 04    Arizona              asian_popula…  257430  7151502</w:t>
      </w:r>
      <w:r>
        <w:br/>
      </w:r>
      <w:r>
        <w:rPr>
          <w:rStyle w:val="VerbatimChar"/>
        </w:rPr>
        <w:t xml:space="preserve">#&gt;  4 05    Arkansas             asian_popula…   51839  3011524</w:t>
      </w:r>
      <w:r>
        <w:br/>
      </w:r>
      <w:r>
        <w:rPr>
          <w:rStyle w:val="VerbatimChar"/>
        </w:rPr>
        <w:t xml:space="preserve">#&gt;  5 06    California           asian_popula… 6085947 39538223</w:t>
      </w:r>
      <w:r>
        <w:br/>
      </w:r>
      <w:r>
        <w:rPr>
          <w:rStyle w:val="VerbatimChar"/>
        </w:rPr>
        <w:t xml:space="preserve">#&gt;  6 08    Colorado             asian_popula…  199827  5773714</w:t>
      </w:r>
      <w:r>
        <w:br/>
      </w:r>
      <w:r>
        <w:rPr>
          <w:rStyle w:val="VerbatimChar"/>
        </w:rPr>
        <w:t xml:space="preserve">#&gt;  7 09    Connecticut          asian_popula…  172455  3605944</w:t>
      </w:r>
      <w:r>
        <w:br/>
      </w:r>
      <w:r>
        <w:rPr>
          <w:rStyle w:val="VerbatimChar"/>
        </w:rPr>
        <w:t xml:space="preserve">#&gt;  8 10    Delaware             asian_popula…   42699   989948</w:t>
      </w:r>
      <w:r>
        <w:br/>
      </w:r>
      <w:r>
        <w:rPr>
          <w:rStyle w:val="VerbatimChar"/>
        </w:rPr>
        <w:t xml:space="preserve">#&gt;  9 11    District of Columbia asian_popula…   33545   689545</w:t>
      </w:r>
      <w:r>
        <w:br/>
      </w:r>
      <w:r>
        <w:rPr>
          <w:rStyle w:val="VerbatimChar"/>
        </w:rPr>
        <w:t xml:space="preserve">#&gt; 10 12    Florida              asian_popula…  643682 21538187</w:t>
      </w:r>
      <w:r>
        <w:br/>
      </w:r>
      <w:r>
        <w:rPr>
          <w:rStyle w:val="VerbatimChar"/>
        </w:rPr>
        <w:t xml:space="preserve">#&gt; # … with 42 more rows, and abbreviated variable name</w:t>
      </w:r>
      <w:r>
        <w:br/>
      </w:r>
      <w:r>
        <w:rPr>
          <w:rStyle w:val="VerbatimChar"/>
        </w:rPr>
        <w:t xml:space="preserve">#&gt; #   ¹​summary_value</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varia…¹   value summar…²      pct</w:t>
      </w:r>
      <w:r>
        <w:br/>
      </w:r>
      <w:r>
        <w:rPr>
          <w:rStyle w:val="VerbatimChar"/>
        </w:rPr>
        <w:t xml:space="preserve">#&gt;    &lt;chr&gt; &lt;chr&gt;             &lt;chr&gt;     &lt;dbl&gt;    &lt;dbl&gt;    &lt;dbl&gt;</w:t>
      </w:r>
      <w:r>
        <w:br/>
      </w:r>
      <w:r>
        <w:rPr>
          <w:rStyle w:val="VerbatimChar"/>
        </w:rPr>
        <w:t xml:space="preserve">#&gt;  1 01    Alabama           asian_…   76660  5024279 0.015258</w:t>
      </w:r>
      <w:r>
        <w:br/>
      </w:r>
      <w:r>
        <w:rPr>
          <w:rStyle w:val="VerbatimChar"/>
        </w:rPr>
        <w:t xml:space="preserve">#&gt;  2 02    Alaska            asian_…   44032   733391 0.060039</w:t>
      </w:r>
      <w:r>
        <w:br/>
      </w:r>
      <w:r>
        <w:rPr>
          <w:rStyle w:val="VerbatimChar"/>
        </w:rPr>
        <w:t xml:space="preserve">#&gt;  3 04    Arizona           asian_…  257430  7151502 0.035997</w:t>
      </w:r>
      <w:r>
        <w:br/>
      </w:r>
      <w:r>
        <w:rPr>
          <w:rStyle w:val="VerbatimChar"/>
        </w:rPr>
        <w:t xml:space="preserve">#&gt;  4 05    Arkansas          asian_…   51839  3011524 0.017214</w:t>
      </w:r>
      <w:r>
        <w:br/>
      </w:r>
      <w:r>
        <w:rPr>
          <w:rStyle w:val="VerbatimChar"/>
        </w:rPr>
        <w:t xml:space="preserve">#&gt;  5 06    California        asian_… 6085947 39538223 0.15393 </w:t>
      </w:r>
      <w:r>
        <w:br/>
      </w:r>
      <w:r>
        <w:rPr>
          <w:rStyle w:val="VerbatimChar"/>
        </w:rPr>
        <w:t xml:space="preserve">#&gt;  6 08    Colorado          asian_…  199827  5773714 0.034610</w:t>
      </w:r>
      <w:r>
        <w:br/>
      </w:r>
      <w:r>
        <w:rPr>
          <w:rStyle w:val="VerbatimChar"/>
        </w:rPr>
        <w:t xml:space="preserve">#&gt;  7 09    Connecticut       asian_…  172455  3605944 0.047825</w:t>
      </w:r>
      <w:r>
        <w:br/>
      </w:r>
      <w:r>
        <w:rPr>
          <w:rStyle w:val="VerbatimChar"/>
        </w:rPr>
        <w:t xml:space="preserve">#&gt;  8 10    Delaware          asian_…   42699   989948 0.043133</w:t>
      </w:r>
      <w:r>
        <w:br/>
      </w:r>
      <w:r>
        <w:rPr>
          <w:rStyle w:val="VerbatimChar"/>
        </w:rPr>
        <w:t xml:space="preserve">#&gt;  9 11    District of Colu… asian_…   33545   689545 0.048648</w:t>
      </w:r>
      <w:r>
        <w:br/>
      </w:r>
      <w:r>
        <w:rPr>
          <w:rStyle w:val="VerbatimChar"/>
        </w:rPr>
        <w:t xml:space="preserve">#&gt; 10 12    Florida           asian_…  643682 21538187 0.029886</w:t>
      </w:r>
      <w:r>
        <w:br/>
      </w:r>
      <w:r>
        <w:rPr>
          <w:rStyle w:val="VerbatimChar"/>
        </w:rPr>
        <w:t xml:space="preserve">#&gt; # … with 42 more rows, and abbreviated variable names</w:t>
      </w:r>
      <w:r>
        <w:br/>
      </w:r>
      <w:r>
        <w:rPr>
          <w:rStyle w:val="VerbatimChar"/>
        </w:rPr>
        <w:t xml:space="preserve">#&gt; #   ¹​variable, ²​summary_value</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472"/>
    <w:bookmarkEnd w:id="473"/>
    <w:bookmarkStart w:id="485" w:name="X4f689c5554488b6d4a88b558d1ac0b916dbd7b1"/>
    <w:p>
      <w:pPr>
        <w:pStyle w:val="Heading3"/>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0"/>
        </w:numPr>
        <w:pStyle w:val="Compact"/>
      </w:pPr>
      <w:r>
        <w:t xml:space="preserve">It is given to a sample of people rather than the entire population.</w:t>
      </w:r>
    </w:p>
    <w:p>
      <w:pPr>
        <w:numPr>
          <w:ilvl w:val="0"/>
          <w:numId w:val="1020"/>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 with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1"/>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1"/>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Start w:id="477"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11.1</w:t>
      </w:r>
      <w:r>
        <w:t xml:space="preserve"> </w:t>
      </w:r>
      <w:r>
        <w:t xml:space="preserve">shows our bar chart.</w:t>
      </w:r>
    </w:p>
    <w:p>
      <w:pPr>
        <w:pStyle w:val="BodyText"/>
      </w:pPr>
      <w:r>
        <w:t xml:space="preserve">[F11001.pdf]</w:t>
      </w:r>
    </w:p>
    <w:p>
      <w:pPr>
        <w:pStyle w:val="CaptionedFigure"/>
      </w:pPr>
      <w:r>
        <w:drawing>
          <wp:inline>
            <wp:extent cx="4602684" cy="5523221"/>
            <wp:effectExtent b="0" l="0" r="0" t="0"/>
            <wp:docPr descr="Figure 11.1: A bar chart showing the median age in each state" title="" id="475" name="Picture"/>
            <a:graphic>
              <a:graphicData uri="http://schemas.openxmlformats.org/drawingml/2006/picture">
                <pic:pic>
                  <pic:nvPicPr>
                    <pic:cNvPr descr="tidycensus_files/figure-docx/median-age-chart-1.png" id="476" name="Picture"/>
                    <pic:cNvPicPr>
                      <a:picLocks noChangeArrowheads="1" noChangeAspect="1"/>
                    </pic:cNvPicPr>
                  </pic:nvPicPr>
                  <pic:blipFill>
                    <a:blip r:embed="rId474"/>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r>
        <w:t xml:space="preserve">Figure 11.1: A bar chart showing the median age in each state</w:t>
      </w:r>
    </w:p>
    <w:p>
      <w:pPr>
        <w:pStyle w:val="BodyText"/>
      </w:pPr>
      <w:r>
        <w:t xml:space="preserve">This chart is nothing special, but the fact that it takes just six lines of code to create most definitely is.</w:t>
      </w:r>
    </w:p>
    <w:bookmarkEnd w:id="477"/>
    <w:bookmarkStart w:id="484"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72 Puerto Rico B01002_001     42.4 0.2</w:t>
      </w:r>
      <w:r>
        <w:br/>
      </w:r>
      <w:r>
        <w:rPr>
          <w:rStyle w:val="VerbatimChar"/>
        </w:rPr>
        <w:t xml:space="preserve">#&gt; 3     06  California B01002_001     36.7 0.1</w:t>
      </w:r>
      <w:r>
        <w:br/>
      </w:r>
      <w:r>
        <w:rPr>
          <w:rStyle w:val="VerbatimChar"/>
        </w:rPr>
        <w:t xml:space="preserve">#&gt; 4     01     Alabama B01002_001     39.2 0.1</w:t>
      </w:r>
      <w:r>
        <w:br/>
      </w:r>
      <w:r>
        <w:rPr>
          <w:rStyle w:val="VerbatimChar"/>
        </w:rPr>
        <w:t xml:space="preserve">#&gt; 5     13     Georgia B01002_001     36.9 0.1</w:t>
      </w:r>
      <w:r>
        <w:br/>
      </w:r>
      <w:r>
        <w:rPr>
          <w:rStyle w:val="VerbatimChar"/>
        </w:rPr>
        <w:t xml:space="preserve">#&gt; 6     05    Arkansas B01002_001     38.3 0.2</w:t>
      </w:r>
      <w:r>
        <w:br/>
      </w:r>
      <w:r>
        <w:rPr>
          <w:rStyle w:val="VerbatimChar"/>
        </w:rPr>
        <w:t xml:space="preserve">#&gt; 7     41      Oregon B01002_001     39.5 0.1</w:t>
      </w:r>
      <w:r>
        <w:br/>
      </w:r>
      <w:r>
        <w:rPr>
          <w:rStyle w:val="VerbatimChar"/>
        </w:rPr>
        <w:t xml:space="preserve">#&gt; 8     28 Mississippi B01002_001     37.7 0.2</w:t>
      </w:r>
      <w:r>
        <w:br/>
      </w:r>
      <w:r>
        <w:rPr>
          <w:rStyle w:val="VerbatimChar"/>
        </w:rPr>
        <w:t xml:space="preserve">#&gt; 9     08    Colorado B01002_001     36.9 0.1</w:t>
      </w:r>
      <w:r>
        <w:br/>
      </w:r>
      <w:r>
        <w:rPr>
          <w:rStyle w:val="VerbatimChar"/>
        </w:rPr>
        <w:t xml:space="preserve">#&gt; 10    49        Utah B01002_001     31.1 0.1</w:t>
      </w:r>
      <w:r>
        <w:br/>
      </w:r>
      <w:r>
        <w:rPr>
          <w:rStyle w:val="VerbatimChar"/>
        </w:rPr>
        <w:t xml:space="preserve">#&gt;                          geometry</w:t>
      </w:r>
      <w:r>
        <w:br/>
      </w:r>
      <w:r>
        <w:rPr>
          <w:rStyle w:val="VerbatimChar"/>
        </w:rPr>
        <w:t xml:space="preserve">#&gt; 1  MULTIPOLYGON (((-109.0502 3...</w:t>
      </w:r>
      <w:r>
        <w:br/>
      </w:r>
      <w:r>
        <w:rPr>
          <w:rStyle w:val="VerbatimChar"/>
        </w:rPr>
        <w:t xml:space="preserve">#&gt; 2  MULTIPOLYGON (((-65.23805 1...</w:t>
      </w:r>
      <w:r>
        <w:br/>
      </w:r>
      <w:r>
        <w:rPr>
          <w:rStyle w:val="VerbatimChar"/>
        </w:rPr>
        <w:t xml:space="preserve">#&gt; 3  MULTIPOLYGON (((-118.6044 3...</w:t>
      </w:r>
      <w:r>
        <w:br/>
      </w:r>
      <w:r>
        <w:rPr>
          <w:rStyle w:val="VerbatimChar"/>
        </w:rPr>
        <w:t xml:space="preserve">#&gt; 4  MULTIPOLYGON (((-88.05338 3...</w:t>
      </w:r>
      <w:r>
        <w:br/>
      </w:r>
      <w:r>
        <w:rPr>
          <w:rStyle w:val="VerbatimChar"/>
        </w:rPr>
        <w:t xml:space="preserve">#&gt; 5  MULTIPOLYGON (((-81.27939 3...</w:t>
      </w:r>
      <w:r>
        <w:br/>
      </w:r>
      <w:r>
        <w:rPr>
          <w:rStyle w:val="VerbatimChar"/>
        </w:rPr>
        <w:t xml:space="preserve">#&gt; 6  MULTIPOLYGON (((-94.61792 3...</w:t>
      </w:r>
      <w:r>
        <w:br/>
      </w:r>
      <w:r>
        <w:rPr>
          <w:rStyle w:val="VerbatimChar"/>
        </w:rPr>
        <w:t xml:space="preserve">#&gt; 7  MULTIPOLYGON (((-123.6647 4...</w:t>
      </w:r>
      <w:r>
        <w:br/>
      </w:r>
      <w:r>
        <w:rPr>
          <w:rStyle w:val="VerbatimChar"/>
        </w:rPr>
        <w:t xml:space="preserve">#&gt; 8  MULTIPOLYGON (((-88.50297 3...</w:t>
      </w:r>
      <w:r>
        <w:br/>
      </w:r>
      <w:r>
        <w:rPr>
          <w:rStyle w:val="VerbatimChar"/>
        </w:rPr>
        <w:t xml:space="preserve">#&gt; 9  MULTIPOLYGON (((-109.0603 3...</w:t>
      </w:r>
      <w:r>
        <w:br/>
      </w:r>
      <w:r>
        <w:rPr>
          <w:rStyle w:val="VerbatimChar"/>
        </w:rPr>
        <w:t xml:space="preserve">#&gt; 10 MULTIPOLYGON (((-114.053 37...</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11.2</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[F11002.pdf]</w:t>
      </w:r>
    </w:p>
    <w:p>
      <w:pPr>
        <w:pStyle w:val="CaptionedFigure"/>
      </w:pPr>
      <w:r>
        <w:drawing>
          <wp:inline>
            <wp:extent cx="4602684" cy="3682147"/>
            <wp:effectExtent b="0" l="0" r="0" t="0"/>
            <wp:docPr descr="Figure 11.2: A hard-to-read map showing median age by state" title="" id="479" name="Picture"/>
            <a:graphic>
              <a:graphicData uri="http://schemas.openxmlformats.org/drawingml/2006/picture">
                <pic:pic>
                  <pic:nvPicPr>
                    <pic:cNvPr descr="tidycensus_files/figure-docx/median-age-map-bad-1.png" id="480" name="Picture"/>
                    <pic:cNvPicPr>
                      <a:picLocks noChangeArrowheads="1" noChangeAspect="1"/>
                    </pic:cNvPicPr>
                  </pic:nvPicPr>
                  <pic:blipFill>
                    <a:blip r:embed="rId4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11.2: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11.3</w:t>
      </w:r>
      <w:r>
        <w:t xml:space="preserve">.</w:t>
      </w:r>
    </w:p>
    <w:p>
      <w:pPr>
        <w:pStyle w:val="BodyText"/>
      </w:pPr>
      <w:r>
        <w:t xml:space="preserve">[F11003.pdf]</w:t>
      </w:r>
    </w:p>
    <w:p>
      <w:pPr>
        <w:pStyle w:val="CaptionedFigure"/>
      </w:pPr>
      <w:r>
        <w:drawing>
          <wp:inline>
            <wp:extent cx="4602684" cy="3682147"/>
            <wp:effectExtent b="0" l="0" r="0" t="0"/>
            <wp:docPr descr="Figure 11.3: An easier-to-read map showing median age by state" title="" id="482" name="Picture"/>
            <a:graphic>
              <a:graphicData uri="http://schemas.openxmlformats.org/drawingml/2006/picture">
                <pic:pic>
                  <pic:nvPicPr>
                    <pic:cNvPr descr="tidycensus_files/figure-docx/median-age-map-good-1.png" id="483" name="Picture"/>
                    <pic:cNvPicPr>
                      <a:picLocks noChangeArrowheads="1" noChangeAspect="1"/>
                    </pic:cNvPicPr>
                  </pic:nvPicPr>
                  <pic:blipFill>
                    <a:blip r:embed="rId48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11.3: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484"/>
    <w:bookmarkEnd w:id="485"/>
    <w:bookmarkEnd w:id="486"/>
    <w:bookmarkStart w:id="487" w:name="X5de502cd5f4aba7082bc70f63ccfe3cbbefcaf5"/>
    <w:p>
      <w:pPr>
        <w:pStyle w:val="Heading2"/>
      </w:pPr>
      <w:r>
        <w:t xml:space="preserve">In Conclusion:</w:t>
      </w:r>
      <w:r>
        <w:t xml:space="preserve"> </w:t>
      </w:r>
      <w:r>
        <w:rPr>
          <w:rStyle w:val="VerbatimChar"/>
        </w:rPr>
        <w:t xml:space="preserve">tidycensus</w:t>
      </w:r>
      <w:r>
        <w:t xml:space="preserve"> </w:t>
      </w:r>
      <w:r>
        <w:t xml:space="preserve">Takes Care of the Tedious Parts of Working with Census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w:t>
      </w:r>
    </w:p>
    <w:p>
      <w:pPr>
        <w:pStyle w:val="BodyText"/>
      </w:pPr>
      <w:r>
        <w:t xml:space="preserve">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discussed in Chapter</w:t>
      </w:r>
      <w:r>
        <w:t xml:space="preserve"> </w:t>
      </w:r>
      <w:r>
        <w:t xml:space="preserve">10</w:t>
      </w:r>
      <w:r>
        <w:t xml:space="preserv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 source tool like R. Because R is extensible, others can create packages to do things that would take you extraordinary amounts of time to do on your own. You don’t need to figure on your own out how to access the Census Bureau API by yourself. You can simply take advantage of the hours of work done by Kyle Walker and get all of the benefits of the</w:t>
      </w:r>
      <w:r>
        <w:t xml:space="preserve"> </w:t>
      </w:r>
      <w:r>
        <w:rPr>
          <w:rStyle w:val="VerbatimChar"/>
        </w:rPr>
        <w:t xml:space="preserve">tidycensus</w:t>
      </w:r>
      <w:r>
        <w:t xml:space="preserve"> </w:t>
      </w:r>
      <w:r>
        <w:t xml:space="preserve">package.</w:t>
      </w:r>
    </w:p>
    <w:bookmarkEnd w:id="487"/>
    <w:bookmarkEnd w:id="488"/>
    <w:bookmarkStart w:id="499" w:name="functions-chapter"/>
    <w:p>
      <w:pPr>
        <w:pStyle w:val="Heading1"/>
      </w:pPr>
      <w:r>
        <w:rPr>
          <w:rStyle w:val="SectionNumber"/>
        </w:rPr>
        <w:t xml:space="preserve">12</w:t>
      </w:r>
      <w:r>
        <w:tab/>
      </w:r>
      <w:r>
        <w:t xml:space="preserve">Code Once, Run Twice: Creating Your Own Functions</w:t>
      </w:r>
    </w:p>
    <w:p>
      <w:pPr>
        <w:pStyle w:val="FirstParagraph"/>
      </w:pPr>
      <w:r>
        <w:t xml:space="preserve">Bruno Rodrigues, head of the Department of Statistics and Data Strategy at the Ministry of Higher Education and Research in Luxembourg, is an avid R user. The same, however, cannot be said for all of his teammates. So Rodrigues needs a way to be able to easily share data with his non-R-user colleagues. Being the avid R user that he is, he wrote some R code to help him with this task. Specifically, he wrote a function called</w:t>
      </w:r>
      <w:r>
        <w:t xml:space="preserve"> </w:t>
      </w:r>
      <w:r>
        <w:rPr>
          <w:rStyle w:val="VerbatimChar"/>
        </w:rPr>
        <w:t xml:space="preserve">show_in_excel()</w:t>
      </w:r>
      <w:r>
        <w:t xml:space="preserve"> </w:t>
      </w:r>
      <w:r>
        <w:t xml:space="preserve">(which we’ll explore in depth below) that would take a data frame from R, save it as a CSV file, and open the CSV file in Excel. From then on, whenever he needed to have his data in a CSV to share with colleagues, he could run his function and share away.</w:t>
      </w:r>
    </w:p>
    <w:p>
      <w:pPr>
        <w:pStyle w:val="BodyText"/>
      </w:pPr>
      <w:r>
        <w:t xml:space="preserve">Rodrigues made this function to avoid having to copy the code over and over, which would not be an efficient workflow. Hadley Wickham, developer of the</w:t>
      </w:r>
      <w:r>
        <w:t xml:space="preserve"> </w:t>
      </w:r>
      <w:r>
        <w:rPr>
          <w:rStyle w:val="VerbatimChar"/>
        </w:rPr>
        <w:t xml:space="preserve">tidyverse</w:t>
      </w:r>
      <w:r>
        <w:t xml:space="preserve"> </w:t>
      </w:r>
      <w:r>
        <w:t xml:space="preserve">set of packages, recommends creating a function once you’ve copied code three times. Working in this way, if Rodrigues ever wanted to tweak his function, he’d only have to make changes in one place. Creating functions makes it much easier to maintain and improve your code over time.</w:t>
      </w:r>
    </w:p>
    <w:p>
      <w:pPr>
        <w:pStyle w:val="BodyText"/>
      </w:pPr>
      <w:r>
        <w:t xml:space="preserve">In this chapter, we’ll talk about how to make your own R functions. You’ll learn how functions work by seeing Bruno Rodrigues’s</w:t>
      </w:r>
      <w:r>
        <w:t xml:space="preserve"> </w:t>
      </w:r>
      <w:r>
        <w:rPr>
          <w:rStyle w:val="VerbatimChar"/>
        </w:rPr>
        <w:t xml:space="preserve">show_in_excel()</w:t>
      </w:r>
      <w:r>
        <w:t xml:space="preserve"> </w:t>
      </w:r>
      <w:r>
        <w:t xml:space="preserve">function as well as two functions that I’ve created. By the end of the chapter, you’ll be ready to start making your own functions.</w:t>
      </w:r>
    </w:p>
    <w:bookmarkStart w:id="489" w:name="how-functions-work"/>
    <w:p>
      <w:pPr>
        <w:pStyle w:val="Heading2"/>
      </w:pPr>
      <w:r>
        <w:t xml:space="preserve">How Functions Work</w:t>
      </w:r>
    </w:p>
    <w:p>
      <w:pPr>
        <w:pStyle w:val="FirstParagraph"/>
      </w:pPr>
      <w:r>
        <w:t xml:space="preserve">Let’s go back to the</w:t>
      </w:r>
      <w:r>
        <w:t xml:space="preserve"> </w:t>
      </w:r>
      <w:r>
        <w:rPr>
          <w:rStyle w:val="VerbatimChar"/>
        </w:rPr>
        <w:t xml:space="preserve">show_in_excel()</w:t>
      </w:r>
      <w:r>
        <w:t xml:space="preserve"> </w:t>
      </w:r>
      <w:r>
        <w:t xml:space="preserve">function that Bruno Rodrigues created (I’ll be using a slightly simplified version of it throughout the chapter). We begin by loading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 the</w:t>
      </w:r>
      <w:r>
        <w:t xml:space="preserve"> </w:t>
      </w:r>
      <w:r>
        <w:rPr>
          <w:rStyle w:val="VerbatimChar"/>
        </w:rPr>
        <w:t xml:space="preserve">tidyverse</w:t>
      </w:r>
      <w:r>
        <w:t xml:space="preserve">, which you’ve seen throughout this book, to create a file name and save our CSV.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2"/>
        </w:numPr>
        <w:pStyle w:val="Compact"/>
      </w:pPr>
      <w:r>
        <w:t xml:space="preserve">Name</w:t>
      </w:r>
    </w:p>
    <w:p>
      <w:pPr>
        <w:numPr>
          <w:ilvl w:val="0"/>
          <w:numId w:val="1022"/>
        </w:numPr>
        <w:pStyle w:val="Compact"/>
      </w:pPr>
      <w:r>
        <w:t xml:space="preserve">Body</w:t>
      </w:r>
    </w:p>
    <w:p>
      <w:pPr>
        <w:numPr>
          <w:ilvl w:val="0"/>
          <w:numId w:val="1022"/>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understand how our function works, take a look at the first line. In this line, we begin by giving our function a</w:t>
      </w:r>
      <w:r>
        <w:t xml:space="preserve"> </w:t>
      </w:r>
      <w:r>
        <w:rPr>
          <w:bCs/>
          <w:b/>
        </w:rPr>
        <w:t xml:space="preserve">name</w:t>
      </w:r>
      <w:r>
        <w:t xml:space="preserve">:</w:t>
      </w:r>
      <w:r>
        <w:t xml:space="preserve"> </w:t>
      </w:r>
      <w:r>
        <w:rPr>
          <w:rStyle w:val="VerbatimChar"/>
        </w:rPr>
        <w:t xml:space="preserve">show_in_excel_penguins</w:t>
      </w:r>
      <w:r>
        <w:t xml:space="preserve">. We next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There’s an open curly bracket (</w:t>
      </w:r>
      <w:r>
        <w:rPr>
          <w:rStyle w:val="VerbatimChar"/>
        </w:rPr>
        <w:t xml:space="preserve">{</w:t>
      </w:r>
      <w:r>
        <w:t xml:space="preserve">) at the end of the line, which indicates the start of the function</w:t>
      </w:r>
      <w:r>
        <w:t xml:space="preserve"> </w:t>
      </w:r>
      <w:r>
        <w:rPr>
          <w:bCs/>
          <w:b/>
        </w:rPr>
        <w:t xml:space="preserve">body</w:t>
      </w:r>
      <w:r>
        <w:t xml:space="preserve">.</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p>
    <w:p>
      <w:pPr>
        <w:pStyle w:val="FirstParagraph"/>
      </w:pPr>
      <w:r>
        <w:t xml:space="preserve">The meat of the function can be found in its body. This is all of the code in between the open and closed curly brackets.</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CommentTok"/>
        </w:rPr>
        <w:t xml:space="preserve"># Function body goes here</w:t>
      </w:r>
      <w:r>
        <w:br/>
      </w:r>
      <w:r>
        <w:rPr>
          <w:rStyle w:val="NormalTok"/>
        </w:rPr>
        <w:t xml:space="preserve">  </w:t>
      </w:r>
      <w:r>
        <w:br/>
      </w:r>
      <w:r>
        <w:rPr>
          <w:rStyle w:val="NormalTok"/>
        </w:rPr>
        <w:t xml:space="preserve">}</w:t>
      </w:r>
    </w:p>
    <w:p>
      <w:pPr>
        <w:pStyle w:val="FirstParagraph"/>
      </w:pPr>
      <w:r>
        <w:t xml:space="preserve">In the case of the</w:t>
      </w:r>
      <w:r>
        <w:t xml:space="preserve"> </w:t>
      </w:r>
      <w:r>
        <w:rPr>
          <w:rStyle w:val="VerbatimChar"/>
        </w:rPr>
        <w:t xml:space="preserve">show_in_excel_penguins()</w:t>
      </w:r>
      <w:r>
        <w:t xml:space="preserve"> </w:t>
      </w:r>
      <w:r>
        <w:t xml:space="preserve">function we’ve created, the body does three things:</w:t>
      </w:r>
    </w:p>
    <w:p>
      <w:pPr>
        <w:numPr>
          <w:ilvl w:val="0"/>
          <w:numId w:val="1023"/>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 .csv extension and saves it as</w:t>
      </w:r>
      <w:r>
        <w:t xml:space="preserve"> </w:t>
      </w:r>
      <w:r>
        <w:rPr>
          <w:rStyle w:val="VerbatimChar"/>
        </w:rPr>
        <w:t xml:space="preserve">csv_file</w:t>
      </w:r>
      <w:r>
        <w:t xml:space="preserve">.</w:t>
      </w:r>
    </w:p>
    <w:p>
      <w:pPr>
        <w:numPr>
          <w:ilvl w:val="0"/>
          <w:numId w:val="1023"/>
        </w:numPr>
      </w:pPr>
      <w:r>
        <w:t xml:space="preserve">Writes</w:t>
      </w:r>
      <w:r>
        <w:t xml:space="preserve"> </w:t>
      </w:r>
      <w:r>
        <w:rPr>
          <w:rStyle w:val="VerbatimChar"/>
        </w:rPr>
        <w:t xml:space="preserve">penguins</w:t>
      </w:r>
      <w:r>
        <w:t xml:space="preserve"> </w:t>
      </w:r>
      <w:r>
        <w:t xml:space="preserve">(the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to the location set in</w:t>
      </w:r>
      <w:r>
        <w:t xml:space="preserve"> </w:t>
      </w:r>
      <w:r>
        <w:rPr>
          <w:rStyle w:val="VerbatimChar"/>
        </w:rPr>
        <w:t xml:space="preserve">csv_file</w:t>
      </w:r>
      <w:r>
        <w:t xml:space="preserve">. We also make all NA values show up as blanks (by default, they will show up as the text</w:t>
      </w:r>
      <w:r>
        <w:t xml:space="preserve"> </w:t>
      </w:r>
      <w:r>
        <w:t xml:space="preserve">“</w:t>
      </w:r>
      <w:r>
        <w:t xml:space="preserve">NA</w:t>
      </w:r>
      <w:r>
        <w:t xml:space="preserve">”</w:t>
      </w:r>
      <w:r>
        <w:t xml:space="preserve">).</w:t>
      </w:r>
    </w:p>
    <w:p>
      <w:pPr>
        <w:numPr>
          <w:ilvl w:val="0"/>
          <w:numId w:val="1023"/>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SourceCode"/>
      </w:pPr>
      <w:r>
        <w:rPr>
          <w:rStyle w:val="NormalTok"/>
        </w:rPr>
        <w:t xml:space="preserve">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FunctionTok"/>
        </w:rPr>
        <w:t xml:space="preserve">file_show</w:t>
      </w:r>
      <w:r>
        <w:rPr>
          <w:rStyle w:val="NormalTok"/>
        </w:rPr>
        <w:t xml:space="preserve">(</w:t>
      </w:r>
      <w:r>
        <w:rPr>
          <w:rStyle w:val="AttributeTok"/>
        </w:rPr>
        <w:t xml:space="preserve">path =</w:t>
      </w:r>
      <w:r>
        <w:rPr>
          <w:rStyle w:val="NormalTok"/>
        </w:rPr>
        <w:t xml:space="preserve"> csv_file)</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From there on out, any time you run the code</w:t>
      </w:r>
      <w:r>
        <w:t xml:space="preserve"> </w:t>
      </w:r>
      <w:r>
        <w:rPr>
          <w:rStyle w:val="VerbatimChar"/>
        </w:rPr>
        <w:t xml:space="preserve">show_in_excel_penguins()</w:t>
      </w:r>
      <w:r>
        <w:t xml:space="preserve">, R will open up the</w:t>
      </w:r>
      <w:r>
        <w:t xml:space="preserve"> </w:t>
      </w:r>
      <w:r>
        <w:rPr>
          <w:rStyle w:val="VerbatimChar"/>
        </w:rPr>
        <w:t xml:space="preserve">penguins</w:t>
      </w:r>
      <w:r>
        <w:t xml:space="preserve"> </w:t>
      </w:r>
      <w:r>
        <w:t xml:space="preserve">data frame in Excel.</w:t>
      </w:r>
    </w:p>
    <w:p>
      <w:pPr>
        <w:pStyle w:val="BodyText"/>
      </w:pPr>
      <w:r>
        <w:t xml:space="preserve">Now, you’re probably thinking: that doesn’t seem like the most useful function. Why would I want to keep opening up the</w:t>
      </w:r>
      <w:r>
        <w:t xml:space="preserve"> </w:t>
      </w:r>
      <w:r>
        <w:rPr>
          <w:rStyle w:val="VerbatimChar"/>
        </w:rPr>
        <w:t xml:space="preserve">penguins</w:t>
      </w:r>
      <w:r>
        <w:t xml:space="preserve"> </w:t>
      </w:r>
      <w:r>
        <w:t xml:space="preserve">data frame? You wouldn’t, of course. To make your function more useful, we need to add arguments. Below is the actual code that Bruno Rodrigues used. Everything looks the same as our</w:t>
      </w:r>
      <w:r>
        <w:t xml:space="preserve"> </w:t>
      </w:r>
      <w:r>
        <w:rPr>
          <w:rStyle w:val="VerbatimChar"/>
        </w:rPr>
        <w:t xml:space="preserve">show_in_excel_penguins()</w:t>
      </w:r>
      <w:r>
        <w:t xml:space="preserve"> </w:t>
      </w:r>
      <w:r>
        <w:t xml:space="preserve">function with one exception: the first line now says</w:t>
      </w:r>
      <w:r>
        <w:t xml:space="preserve"> </w:t>
      </w:r>
      <w:r>
        <w:rPr>
          <w:rStyle w:val="VerbatimChar"/>
        </w:rPr>
        <w:t xml:space="preserve">function(data)</w:t>
      </w:r>
      <w:r>
        <w:t xml:space="preserve">. Items listed within the parentheses of our function definition are</w:t>
      </w:r>
      <w:r>
        <w:t xml:space="preserve"> </w:t>
      </w:r>
      <w:r>
        <w:rPr>
          <w:bCs/>
          <w:b/>
        </w:rPr>
        <w:t xml:space="preserve">arguments</w:t>
      </w:r>
      <w:r>
        <w:t xml:space="preserve">. If you look further down, you’ll see one 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have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use this function, you tell</w:t>
      </w:r>
      <w:r>
        <w:t xml:space="preserve"> </w:t>
      </w:r>
      <w:r>
        <w:rPr>
          <w:rStyle w:val="VerbatimChar"/>
        </w:rPr>
        <w:t xml:space="preserve">show_in_excel()</w:t>
      </w:r>
      <w:r>
        <w:t xml:space="preserve"> </w:t>
      </w:r>
      <w:r>
        <w:t xml:space="preserve">what data to use and the function will open it in Excel.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But, 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only include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creates the code once and can run it as many times as necessary.</w:t>
      </w:r>
    </w:p>
    <w:bookmarkEnd w:id="489"/>
    <w:bookmarkStart w:id="496" w:name="creating-a-ggplot-theme-function"/>
    <w:p>
      <w:pPr>
        <w:pStyle w:val="Heading2"/>
      </w:pPr>
      <w:r>
        <w:t xml:space="preserve">Creating a ggplot Theme Function</w:t>
      </w:r>
    </w:p>
    <w:p>
      <w:pPr>
        <w:pStyle w:val="FirstParagraph"/>
      </w:pPr>
      <w:r>
        <w:t xml:space="preserve">In the</w:t>
      </w:r>
      <w:r>
        <w:t xml:space="preserve"> </w:t>
      </w:r>
      <w:r>
        <w:rPr>
          <w:rStyle w:val="VerbatimChar"/>
        </w:rPr>
        <w:t xml:space="preserve">show_in_excel()</w:t>
      </w:r>
      <w:r>
        <w:t xml:space="preserve"> </w:t>
      </w:r>
      <w:r>
        <w:t xml:space="preserve">function, nothing is changed within R; it simply allows us to view data in Excel. A more typical use case is to create a function that you use while working in R to do something to your data or, in the case below, plots. A common example is creating your own ggplot theme.</w:t>
      </w:r>
    </w:p>
    <w:p>
      <w:pPr>
        <w:pStyle w:val="BodyText"/>
      </w:pPr>
      <w:r>
        <w:t xml:space="preserve">We’ve seen ggplot themes in Chapters</w:t>
      </w:r>
      <w:r>
        <w:t xml:space="preserve"> </w:t>
      </w:r>
      <w:r>
        <w:t xml:space="preserve">2</w:t>
      </w:r>
      <w:r>
        <w:t xml:space="preserve"> </w:t>
      </w:r>
      <w:r>
        <w:t xml:space="preserve">and</w:t>
      </w:r>
      <w:r>
        <w:t xml:space="preserve"> </w:t>
      </w:r>
      <w:r>
        <w:t xml:space="preserve">4</w:t>
      </w:r>
      <w:r>
        <w:t xml:space="preserve">, but these uses were one-offs. Chapter</w:t>
      </w:r>
      <w:r>
        <w:t xml:space="preserve"> </w:t>
      </w:r>
      <w:r>
        <w:t xml:space="preserve">3</w:t>
      </w:r>
      <w:r>
        <w:t xml:space="preserve"> </w:t>
      </w:r>
      <w:r>
        <w:t xml:space="preserve">showed how the BBC made a custom theme to be used across projects. This multi-project use case shows the value of creating a function. Rather than copying your ggplot theme code from one project to the next, you can create it once and use it across all projects.</w:t>
      </w:r>
    </w:p>
    <w:p>
      <w:pPr>
        <w:pStyle w:val="BodyText"/>
      </w:pPr>
      <w:r>
        <w:t xml:space="preserve">Below, we can see a custom theme that I’ve created for myself. Called</w:t>
      </w:r>
      <w:r>
        <w:t xml:space="preserve"> </w:t>
      </w:r>
      <w:r>
        <w:rPr>
          <w:rStyle w:val="VerbatimChar"/>
        </w:rPr>
        <w:t xml:space="preserve">theme_dk()</w:t>
      </w:r>
      <w:r>
        <w:t xml:space="preserve">, this function sets the defaults that I like to use in my plots, including removing axis ticks, adjusting the font size of axis titles as well as the plot title and subtitle, and putting the legend above the plot and increasing its font size.</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I can then apply my theme as I would any other ggplot theme.</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bill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In Figure</w:t>
      </w:r>
      <w:r>
        <w:t xml:space="preserve"> </w:t>
      </w:r>
      <w:r>
        <w:t xml:space="preserve">12.1</w:t>
      </w:r>
      <w:r>
        <w:t xml:space="preserve"> </w:t>
      </w:r>
      <w:r>
        <w:t xml:space="preserve">below, we can see what a histogram made with</w:t>
      </w:r>
      <w:r>
        <w:t xml:space="preserve"> </w:t>
      </w:r>
      <w:r>
        <w:rPr>
          <w:rStyle w:val="VerbatimChar"/>
        </w:rPr>
        <w:t xml:space="preserve">theme_dk()</w:t>
      </w:r>
      <w:r>
        <w:t xml:space="preserve"> </w:t>
      </w:r>
      <w:r>
        <w:t xml:space="preserve">looks like using the same</w:t>
      </w:r>
      <w:r>
        <w:t xml:space="preserve"> </w:t>
      </w:r>
      <w:r>
        <w:rPr>
          <w:rStyle w:val="VerbatimChar"/>
        </w:rPr>
        <w:t xml:space="preserve">penguins</w:t>
      </w:r>
      <w:r>
        <w:t xml:space="preserve"> </w:t>
      </w:r>
      <w:r>
        <w:t xml:space="preserve">data.</w:t>
      </w:r>
    </w:p>
    <w:p>
      <w:pPr>
        <w:pStyle w:val="BodyText"/>
      </w:pPr>
      <w:r>
        <w:t xml:space="preserve">[F12001.pdf]</w:t>
      </w:r>
    </w:p>
    <w:p>
      <w:pPr>
        <w:pStyle w:val="CaptionedFigure"/>
      </w:pPr>
      <w:r>
        <w:drawing>
          <wp:inline>
            <wp:extent cx="4602684" cy="3682147"/>
            <wp:effectExtent b="0" l="0" r="0" t="0"/>
            <wp:docPr descr="Figure 12.1: A histogram made with my custom theme" title="" id="491" name="Picture"/>
            <a:graphic>
              <a:graphicData uri="http://schemas.openxmlformats.org/drawingml/2006/picture">
                <pic:pic>
                  <pic:nvPicPr>
                    <pic:cNvPr descr="functions_files/figure-docx/theme-dk-histogram-1.png" id="492" name="Picture"/>
                    <pic:cNvPicPr>
                      <a:picLocks noChangeArrowheads="1" noChangeAspect="1"/>
                    </pic:cNvPicPr>
                  </pic:nvPicPr>
                  <pic:blipFill>
                    <a:blip r:embed="rId49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12.1: A histogram made with my custom theme</w:t>
      </w:r>
    </w:p>
    <w:p>
      <w:pPr>
        <w:pStyle w:val="BodyText"/>
      </w:pPr>
      <w:r>
        <w:t xml:space="preserve">Let’s now discuss how the custom ggplot theme function works. The first three lines define our function and provide two arguments:</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Whereas the</w:t>
      </w:r>
      <w:r>
        <w:t xml:space="preserve"> </w:t>
      </w:r>
      <w:r>
        <w:rPr>
          <w:rStyle w:val="VerbatimChar"/>
        </w:rPr>
        <w:t xml:space="preserve">data</w:t>
      </w:r>
      <w:r>
        <w:t xml:space="preserve"> </w:t>
      </w:r>
      <w:r>
        <w:t xml:space="preserve">argument in</w:t>
      </w:r>
      <w:r>
        <w:t xml:space="preserve"> </w:t>
      </w:r>
      <w:r>
        <w:rPr>
          <w:rStyle w:val="VerbatimChar"/>
        </w:rPr>
        <w:t xml:space="preserve">show_in_excel()</w:t>
      </w:r>
      <w:r>
        <w:t xml:space="preserve"> </w:t>
      </w:r>
      <w:r>
        <w:t xml:space="preserve">required us to give the function data, the arguments in</w:t>
      </w:r>
      <w:r>
        <w:t xml:space="preserve"> </w:t>
      </w:r>
      <w:r>
        <w:rPr>
          <w:rStyle w:val="VerbatimChar"/>
        </w:rPr>
        <w:t xml:space="preserve">theme_dk()</w:t>
      </w:r>
      <w:r>
        <w:t xml:space="preserve"> </w:t>
      </w:r>
      <w:r>
        <w:t xml:space="preserve">have defaults built in. The lines</w:t>
      </w:r>
      <w:r>
        <w:t xml:space="preserve"> </w:t>
      </w:r>
      <w:r>
        <w:rPr>
          <w:rStyle w:val="VerbatimChar"/>
        </w:rPr>
        <w:t xml:space="preserve">show_grid_lines = TRUE</w:t>
      </w:r>
      <w:r>
        <w:t xml:space="preserve"> </w:t>
      </w:r>
      <w:r>
        <w:t xml:space="preserve">and</w:t>
      </w:r>
      <w:r>
        <w:t xml:space="preserve"> </w:t>
      </w:r>
      <w:r>
        <w:rPr>
          <w:rStyle w:val="VerbatimChar"/>
        </w:rPr>
        <w:t xml:space="preserve">show_axis_lines = TRUE</w:t>
      </w:r>
      <w:r>
        <w:t xml:space="preserve"> </w:t>
      </w:r>
      <w:r>
        <w:t xml:space="preserve">mean that grid lines and axis titles will be visible on our plot by default.</w:t>
      </w:r>
    </w:p>
    <w:p>
      <w:pPr>
        <w:pStyle w:val="BodyText"/>
      </w:pPr>
      <w:r>
        <w:t xml:space="preserve">The first piece of the code in</w:t>
      </w:r>
      <w:r>
        <w:t xml:space="preserve"> </w:t>
      </w:r>
      <w:r>
        <w:rPr>
          <w:rStyle w:val="VerbatimChar"/>
        </w:rPr>
        <w:t xml:space="preserve">theme_dk()</w:t>
      </w:r>
      <w:r>
        <w:t xml:space="preserve"> </w:t>
      </w:r>
      <w:r>
        <w:t xml:space="preserve">starts with</w:t>
      </w:r>
      <w:r>
        <w:t xml:space="preserve"> </w:t>
      </w:r>
      <w:r>
        <w:rPr>
          <w:rStyle w:val="VerbatimChar"/>
        </w:rPr>
        <w:t xml:space="preserve">theme_minimal()</w:t>
      </w:r>
      <w:r>
        <w:t xml:space="preserve"> </w:t>
      </w:r>
      <w:r>
        <w:t xml:space="preserve">(for more on the specifics of making a custom theme refer to how the</w:t>
      </w:r>
      <w:r>
        <w:t xml:space="preserve"> </w:t>
      </w:r>
      <w:r>
        <w:rPr>
          <w:rStyle w:val="VerbatimChar"/>
        </w:rPr>
        <w:t xml:space="preserve">bbc_style()</w:t>
      </w:r>
      <w:r>
        <w:t xml:space="preserve"> </w:t>
      </w:r>
      <w:r>
        <w:t xml:space="preserve">function was created in Chapter</w:t>
      </w:r>
      <w:r>
        <w:t xml:space="preserve"> </w:t>
      </w:r>
      <w:r>
        <w:t xml:space="preserve">3</w:t>
      </w:r>
      <w:r>
        <w:t xml:space="preserve">). The changes that are then made with the</w:t>
      </w:r>
      <w:r>
        <w:t xml:space="preserve"> </w:t>
      </w:r>
      <w:r>
        <w:rPr>
          <w:rStyle w:val="VerbatimChar"/>
        </w:rPr>
        <w:t xml:space="preserve">theme()</w:t>
      </w:r>
      <w:r>
        <w:t xml:space="preserve"> </w:t>
      </w:r>
      <w:r>
        <w:t xml:space="preserve">function are saved as an object called</w:t>
      </w:r>
      <w:r>
        <w:t xml:space="preserve"> </w:t>
      </w:r>
      <w:r>
        <w:rPr>
          <w:rStyle w:val="VerbatimChar"/>
        </w:rPr>
        <w:t xml:space="preserve">custom_theme</w:t>
      </w:r>
      <w:r>
        <w:t xml:space="preserve">.</w:t>
      </w:r>
    </w:p>
    <w:p>
      <w:pPr>
        <w:pStyle w:val="SourceCode"/>
      </w:pPr>
      <w:r>
        <w:rPr>
          <w:rStyle w:val="NormalTok"/>
        </w:rPr>
        <w:t xml:space="preserve">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p>
    <w:p>
      <w:pPr>
        <w:pStyle w:val="FirstParagraph"/>
      </w:pPr>
      <w:r>
        <w:t xml:space="preserve">One difference between</w:t>
      </w:r>
      <w:r>
        <w:t xml:space="preserve"> </w:t>
      </w:r>
      <w:r>
        <w:rPr>
          <w:rStyle w:val="VerbatimChar"/>
        </w:rPr>
        <w:t xml:space="preserve">theme_dk()</w:t>
      </w:r>
      <w:r>
        <w:t xml:space="preserve"> </w:t>
      </w:r>
      <w:r>
        <w:t xml:space="preserve">and</w:t>
      </w:r>
      <w:r>
        <w:t xml:space="preserve"> </w:t>
      </w:r>
      <w:r>
        <w:rPr>
          <w:rStyle w:val="VerbatimChar"/>
        </w:rPr>
        <w:t xml:space="preserve">bbc_style()</w:t>
      </w:r>
      <w:r>
        <w:t xml:space="preserve"> </w:t>
      </w:r>
      <w:r>
        <w:t xml:space="preserve">is that</w:t>
      </w:r>
      <w:r>
        <w:t xml:space="preserve"> </w:t>
      </w:r>
      <w:r>
        <w:rPr>
          <w:rStyle w:val="VerbatimChar"/>
        </w:rPr>
        <w:t xml:space="preserve">theme_dk()</w:t>
      </w:r>
      <w:r>
        <w:t xml:space="preserve"> </w:t>
      </w:r>
      <w:r>
        <w:t xml:space="preserve">is a bit more flexibile. I do this using two</w:t>
      </w:r>
      <w:r>
        <w:t xml:space="preserve"> </w:t>
      </w:r>
      <w:r>
        <w:rPr>
          <w:rStyle w:val="VerbatimChar"/>
        </w:rPr>
        <w:t xml:space="preserve">if</w:t>
      </w:r>
      <w:r>
        <w:t xml:space="preserve"> </w:t>
      </w:r>
      <w:r>
        <w:t xml:space="preserve">statements. While I defined the default plot to show grid lines and axis titles, if the user sets the</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arguments to FALSE, those elements will be removed. The</w:t>
      </w:r>
      <w:r>
        <w:t xml:space="preserve"> </w:t>
      </w:r>
      <w:r>
        <w:rPr>
          <w:rStyle w:val="VerbatimChar"/>
        </w:rPr>
        <w:t xml:space="preserve">if</w:t>
      </w:r>
      <w:r>
        <w:t xml:space="preserve"> </w:t>
      </w:r>
      <w:r>
        <w:t xml:space="preserve">statements test whether</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are set to TRUE. If so, it changes the</w:t>
      </w:r>
      <w:r>
        <w:t xml:space="preserve"> </w:t>
      </w:r>
      <w:r>
        <w:rPr>
          <w:rStyle w:val="VerbatimChar"/>
        </w:rPr>
        <w:t xml:space="preserve">custom_theme</w:t>
      </w:r>
      <w:r>
        <w:t xml:space="preserve"> </w:t>
      </w:r>
      <w:r>
        <w:t xml:space="preserve">object. At the end of the function, we do what’s called returning an object. In this case, we return the</w:t>
      </w:r>
      <w:r>
        <w:t xml:space="preserve"> </w:t>
      </w:r>
      <w:r>
        <w:rPr>
          <w:rStyle w:val="VerbatimChar"/>
        </w:rPr>
        <w:t xml:space="preserve">custom_theme</w:t>
      </w:r>
      <w:r>
        <w:t xml:space="preserve"> </w:t>
      </w:r>
      <w:r>
        <w:t xml:space="preserve">object, meaning that</w:t>
      </w:r>
      <w:r>
        <w:t xml:space="preserve"> </w:t>
      </w:r>
      <w:r>
        <w:rPr>
          <w:rStyle w:val="VerbatimChar"/>
        </w:rPr>
        <w:t xml:space="preserve">custom_theme</w:t>
      </w:r>
      <w:r>
        <w:t xml:space="preserve">, with or without our changes to grid lines and axis titles is returned, making it available to use in our plot.</w:t>
      </w:r>
    </w:p>
    <w:p>
      <w:pPr>
        <w:pStyle w:val="BodyText"/>
      </w:pPr>
      <w:r>
        <w:t xml:space="preserve">To show an example of when we might want to remove grid lines and axis titles, I’ll create a simple bar chart of the number of penguins on each island.</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(island)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"Number of penguins on each island"</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r>
        <w:rPr>
          <w:rStyle w:val="AttributeTok"/>
        </w:rPr>
        <w:t xml:space="preserve">show_grid_lines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FALSE</w:t>
      </w:r>
      <w:r>
        <w:rPr>
          <w:rStyle w:val="NormalTok"/>
        </w:rPr>
        <w:t xml:space="preserve">)</w:t>
      </w:r>
    </w:p>
    <w:p>
      <w:pPr>
        <w:pStyle w:val="FirstParagraph"/>
      </w:pPr>
      <w:r>
        <w:t xml:space="preserve">When I use</w:t>
      </w:r>
      <w:r>
        <w:t xml:space="preserve"> </w:t>
      </w:r>
      <w:r>
        <w:rPr>
          <w:rStyle w:val="VerbatimChar"/>
        </w:rPr>
        <w:t xml:space="preserve">theme_dk()</w:t>
      </w:r>
      <w:r>
        <w:t xml:space="preserve"> </w:t>
      </w:r>
      <w:r>
        <w:t xml:space="preserve">here, I set</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to FALSE, removing those elements from our chart. We can see the result in Figure</w:t>
      </w:r>
      <w:r>
        <w:t xml:space="preserve"> </w:t>
      </w:r>
      <w:r>
        <w:t xml:space="preserve">12.2</w:t>
      </w:r>
      <w:r>
        <w:t xml:space="preserve">.</w:t>
      </w:r>
    </w:p>
    <w:p>
      <w:pPr>
        <w:pStyle w:val="BodyText"/>
      </w:pPr>
      <w:r>
        <w:t xml:space="preserve">[F12002.pdf]</w:t>
      </w:r>
    </w:p>
    <w:p>
      <w:pPr>
        <w:pStyle w:val="CaptionedFigure"/>
      </w:pPr>
      <w:r>
        <w:drawing>
          <wp:inline>
            <wp:extent cx="4602684" cy="3682147"/>
            <wp:effectExtent b="0" l="0" r="0" t="0"/>
            <wp:docPr descr="Figure 12.2: A bar chart using my custom theme" title="" id="494" name="Picture"/>
            <a:graphic>
              <a:graphicData uri="http://schemas.openxmlformats.org/drawingml/2006/picture">
                <pic:pic>
                  <pic:nvPicPr>
                    <pic:cNvPr descr="functions_files/figure-docx/theme-dk-bar-chart-1.png" id="495" name="Picture"/>
                    <pic:cNvPicPr>
                      <a:picLocks noChangeArrowheads="1" noChangeAspect="1"/>
                    </pic:cNvPicPr>
                  </pic:nvPicPr>
                  <pic:blipFill>
                    <a:blip r:embed="rId49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12.2: A bar chart using my custom theme</w:t>
      </w:r>
    </w:p>
    <w:p>
      <w:pPr>
        <w:pStyle w:val="BodyText"/>
      </w:pPr>
      <w:r>
        <w:t xml:space="preserve">Creating a function with default arguments allows us to set the options that we are most likely to want, while also giving us flexibility to change the arguments each time we use the function.</w:t>
      </w:r>
    </w:p>
    <w:bookmarkEnd w:id="496"/>
    <w:bookmarkStart w:id="497" w:name="X864a69dbbdb6e12b7fbd2a4b4ebc68125515a42"/>
    <w:p>
      <w:pPr>
        <w:pStyle w:val="Heading2"/>
      </w:pPr>
      <w:r>
        <w:t xml:space="preserve">Creating a Function to Automatically Format Race and Ethnicity Data</w:t>
      </w:r>
    </w:p>
    <w:p>
      <w:pPr>
        <w:pStyle w:val="FirstParagraph"/>
      </w:pPr>
      <w:r>
        <w:t xml:space="preserve">Let’s take a look at one more custom function that I’ve created. As we saw in Chapter</w:t>
      </w:r>
      <w:r>
        <w:t xml:space="preserve"> </w:t>
      </w:r>
      <w:r>
        <w:t xml:space="preserve">11</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w:t>
      </w:r>
    </w:p>
    <w:p>
      <w:pPr>
        <w:pStyle w:val="FirstParagraph"/>
      </w:pPr>
      <w:r>
        <w:t xml:space="preserve">Much of the code in this function will look familiar: it uses the</w:t>
      </w:r>
      <w:r>
        <w:t xml:space="preserve"> </w:t>
      </w:r>
      <w:r>
        <w:rPr>
          <w:rStyle w:val="VerbatimChar"/>
        </w:rPr>
        <w:t xml:space="preserve">get_acs()</w:t>
      </w:r>
      <w:r>
        <w:t xml:space="preserve"> </w:t>
      </w:r>
      <w:r>
        <w:t xml:space="preserve">function to bring in data. And it gives names to the variables (for example,</w:t>
      </w:r>
      <w:r>
        <w:t xml:space="preserve"> </w:t>
      </w:r>
      <w:r>
        <w:t xml:space="preserve">“</w:t>
      </w:r>
      <w:r>
        <w:t xml:space="preserve">Asian</w:t>
      </w:r>
      <w:r>
        <w:t xml:space="preserve">”</w:t>
      </w:r>
      <w:r>
        <w:t xml:space="preserve"> </w:t>
      </w:r>
      <w:r>
        <w:t xml:space="preserve">instead of</w:t>
      </w:r>
      <w:r>
        <w:t xml:space="preserve"> </w:t>
      </w:r>
      <w:r>
        <w:t xml:space="preserve">“</w:t>
      </w:r>
      <w:r>
        <w:t xml:space="preserve">B03002_006</w:t>
      </w:r>
      <w:r>
        <w:t xml:space="preserve">”</w:t>
      </w:r>
      <w:r>
        <w:t xml:space="preserve">). But the novel piece is the</w:t>
      </w:r>
      <w:r>
        <w:t xml:space="preserve"> </w:t>
      </w:r>
      <w:r>
        <w:rPr>
          <w:rStyle w:val="VerbatimChar"/>
        </w:rPr>
        <w:t xml:space="preserve">...</w:t>
      </w:r>
      <w:r>
        <w:t xml:space="preserve"> </w:t>
      </w:r>
      <w:r>
        <w:t xml:space="preserve">(pronounced</w:t>
      </w:r>
      <w:r>
        <w:t xml:space="preserve"> </w:t>
      </w:r>
      <w:r>
        <w:t xml:space="preserve">“</w:t>
      </w:r>
      <w:r>
        <w:t xml:space="preserve">dot-dot-dot</w:t>
      </w:r>
      <w:r>
        <w:t xml:space="preserve">”</w:t>
      </w:r>
      <w:r>
        <w:t xml:space="preserve">) used within</w:t>
      </w:r>
      <w:r>
        <w:t xml:space="preserve"> </w:t>
      </w:r>
      <w:r>
        <w:rPr>
          <w:rStyle w:val="VerbatimChar"/>
        </w:rPr>
        <w:t xml:space="preserve">function()</w:t>
      </w:r>
      <w:r>
        <w:t xml:space="preserve"> </w:t>
      </w:r>
      <w:r>
        <w:t xml:space="preserve">and within</w:t>
      </w:r>
      <w:r>
        <w:t xml:space="preserve"> </w:t>
      </w:r>
      <w:r>
        <w:rPr>
          <w:rStyle w:val="VerbatimChar"/>
        </w:rPr>
        <w:t xml:space="preserve">get_acs()</w:t>
      </w:r>
      <w:r>
        <w:t xml:space="preserve">. To explain what this is, let’s talk about why it exists. I created the</w:t>
      </w:r>
      <w:r>
        <w:t xml:space="preserve"> </w:t>
      </w:r>
      <w:r>
        <w:rPr>
          <w:rStyle w:val="VerbatimChar"/>
        </w:rPr>
        <w:t xml:space="preserve">get_acs_race_ethnicity()</w:t>
      </w:r>
      <w:r>
        <w:t xml:space="preserve"> </w:t>
      </w:r>
      <w:r>
        <w:t xml:space="preserve">function to do two things:</w:t>
      </w:r>
    </w:p>
    <w:p>
      <w:pPr>
        <w:numPr>
          <w:ilvl w:val="0"/>
          <w:numId w:val="1024"/>
        </w:numPr>
      </w:pPr>
      <w:r>
        <w:t xml:space="preserve">Bring in data on population by race and ethnicity.</w:t>
      </w:r>
    </w:p>
    <w:p>
      <w:pPr>
        <w:numPr>
          <w:ilvl w:val="0"/>
          <w:numId w:val="1024"/>
        </w:numPr>
      </w:pPr>
      <w:r>
        <w:t xml:space="preserve">Give my variables more meaningful names.</w:t>
      </w:r>
    </w:p>
    <w:p>
      <w:pPr>
        <w:pStyle w:val="FirstParagraph"/>
      </w:pPr>
      <w:r>
        <w:t xml:space="preserve">What</w:t>
      </w:r>
      <w:r>
        <w:t xml:space="preserve"> </w:t>
      </w:r>
      <w:r>
        <w:rPr>
          <w:rStyle w:val="VerbatimChar"/>
        </w:rPr>
        <w:t xml:space="preserve">get_acs_race_ethnicity()</w:t>
      </w:r>
      <w:r>
        <w:t xml:space="preserve"> </w:t>
      </w:r>
      <w:r>
        <w:t xml:space="preserve">does not do is determine the geography needed. Do I want to get data at the state level, say, the county level, or the Census tract level? I could add an argument for this, but I’d just be recreating arguments that already exist in the</w:t>
      </w:r>
      <w:r>
        <w:t xml:space="preserve"> </w:t>
      </w:r>
      <w:r>
        <w:rPr>
          <w:rStyle w:val="VerbatimChar"/>
        </w:rPr>
        <w:t xml:space="preserve">get_acs()</w:t>
      </w:r>
      <w:r>
        <w:t xml:space="preserve"> </w:t>
      </w:r>
      <w:r>
        <w:t xml:space="preserve">function. See below for what this would look like.</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(my_geography) {</w:t>
      </w:r>
      <w:r>
        <w:br/>
      </w:r>
      <w:r>
        <w:rPr>
          <w:rStyle w:val="NormalTok"/>
        </w:rPr>
        <w:t xml:space="preserve">  </w:t>
      </w:r>
      <w:r>
        <w:br/>
      </w:r>
      <w:r>
        <w:rPr>
          <w:rStyle w:val="NormalTok"/>
        </w:rPr>
        <w:t xml:space="preserve">  </w:t>
      </w:r>
      <w:r>
        <w:rPr>
          <w:rStyle w:val="FunctionTok"/>
        </w:rPr>
        <w:t xml:space="preserve">get_acs</w:t>
      </w:r>
      <w:r>
        <w:rPr>
          <w:rStyle w:val="NormalTok"/>
        </w:rPr>
        <w:t xml:space="preserve">(</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w:t>
      </w:r>
    </w:p>
    <w:p>
      <w:pPr>
        <w:pStyle w:val="FirstParagraph"/>
      </w:pPr>
      <w:r>
        <w:t xml:space="preserve">As we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 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estim…¹   moe</w:t>
      </w:r>
      <w:r>
        <w:br/>
      </w:r>
      <w:r>
        <w:rPr>
          <w:rStyle w:val="VerbatimChar"/>
        </w:rPr>
        <w:t xml:space="preserve">#&gt;    &lt;chr&gt; &lt;chr&gt;   &lt;chr&gt;                           &lt;dbl&gt; &lt;dbl&gt;</w:t>
      </w:r>
      <w:r>
        <w:br/>
      </w:r>
      <w:r>
        <w:rPr>
          <w:rStyle w:val="VerbatimChar"/>
        </w:rPr>
        <w:t xml:space="preserve">#&gt;  1 01    Alabama White                         3192147  1410</w:t>
      </w:r>
      <w:r>
        <w:br/>
      </w:r>
      <w:r>
        <w:rPr>
          <w:rStyle w:val="VerbatimChar"/>
        </w:rPr>
        <w:t xml:space="preserve">#&gt;  2 01    Alabama Black/African American        1292950  2796</w:t>
      </w:r>
      <w:r>
        <w:br/>
      </w:r>
      <w:r>
        <w:rPr>
          <w:rStyle w:val="VerbatimChar"/>
        </w:rPr>
        <w:t xml:space="preserve">#&gt;  3 01    Alabama American Indian/Alaska Native   21297  1050</w:t>
      </w:r>
      <w:r>
        <w:br/>
      </w:r>
      <w:r>
        <w:rPr>
          <w:rStyle w:val="VerbatimChar"/>
        </w:rPr>
        <w:t xml:space="preserve">#&gt;  4 01    Alabama Asian                           67317  1384</w:t>
      </w:r>
      <w:r>
        <w:br/>
      </w:r>
      <w:r>
        <w:rPr>
          <w:rStyle w:val="VerbatimChar"/>
        </w:rPr>
        <w:t xml:space="preserve">#&gt;  5 01    Alabama Native Hawaiian/Pacific Isla…    1887   317</w:t>
      </w:r>
      <w:r>
        <w:br/>
      </w:r>
      <w:r>
        <w:rPr>
          <w:rStyle w:val="VerbatimChar"/>
        </w:rPr>
        <w:t xml:space="preserve">#&gt;  6 01    Alabama Other race                       9779  1312</w:t>
      </w:r>
      <w:r>
        <w:br/>
      </w:r>
      <w:r>
        <w:rPr>
          <w:rStyle w:val="VerbatimChar"/>
        </w:rPr>
        <w:t xml:space="preserve">#&gt;  7 01    Alabama Multi-Race                      94858  3378</w:t>
      </w:r>
      <w:r>
        <w:br/>
      </w:r>
      <w:r>
        <w:rPr>
          <w:rStyle w:val="VerbatimChar"/>
        </w:rPr>
        <w:t xml:space="preserve">#&gt;  8 01    Alabama Hispanic/Latino                212951   536</w:t>
      </w:r>
      <w:r>
        <w:br/>
      </w:r>
      <w:r>
        <w:rPr>
          <w:rStyle w:val="VerbatimChar"/>
        </w:rPr>
        <w:t xml:space="preserve">#&gt;  9 02    Alaska  White                          439979   831</w:t>
      </w:r>
      <w:r>
        <w:br/>
      </w:r>
      <w:r>
        <w:rPr>
          <w:rStyle w:val="VerbatimChar"/>
        </w:rPr>
        <w:t xml:space="preserve">#&gt; 10 02    Alaska  Black/African American          22720   999</w:t>
      </w:r>
      <w:r>
        <w:br/>
      </w:r>
      <w:r>
        <w:rPr>
          <w:rStyle w:val="VerbatimChar"/>
        </w:rPr>
        <w:t xml:space="preserve">#&gt; # … with 406 more rows, and abbreviated variable name</w:t>
      </w:r>
      <w:r>
        <w:br/>
      </w:r>
      <w:r>
        <w:rPr>
          <w:rStyle w:val="VerbatimChar"/>
        </w:rPr>
        <w:t xml:space="preserve">#&gt; #   ¹​estimate</w:t>
      </w:r>
    </w:p>
    <w:p>
      <w:pPr>
        <w:pStyle w:val="FirstParagraph"/>
      </w:pPr>
      <w:r>
        <w:t xml:space="preserve">I could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w:t>
      </w:r>
      <w:r>
        <w:br/>
      </w:r>
      <w:r>
        <w:rPr>
          <w:rStyle w:val="VerbatimChar"/>
        </w:rPr>
        <w:t xml:space="preserve">#&gt; 1     35  New Mexico                            White</w:t>
      </w:r>
      <w:r>
        <w:br/>
      </w:r>
      <w:r>
        <w:rPr>
          <w:rStyle w:val="VerbatimChar"/>
        </w:rPr>
        <w:t xml:space="preserve">#&gt; 2     35  New Mexico           Black/African American</w:t>
      </w:r>
      <w:r>
        <w:br/>
      </w:r>
      <w:r>
        <w:rPr>
          <w:rStyle w:val="VerbatimChar"/>
        </w:rPr>
        <w:t xml:space="preserve">#&gt; 3     35  New Mexico    American Indian/Alaska Native</w:t>
      </w:r>
      <w:r>
        <w:br/>
      </w:r>
      <w:r>
        <w:rPr>
          <w:rStyle w:val="VerbatimChar"/>
        </w:rPr>
        <w:t xml:space="preserve">#&gt; 4     35  New Mexico                            Asian</w:t>
      </w:r>
      <w:r>
        <w:br/>
      </w:r>
      <w:r>
        <w:rPr>
          <w:rStyle w:val="VerbatimChar"/>
        </w:rPr>
        <w:t xml:space="preserve">#&gt; 5     35  New Mexico Native Hawaiian/Pacific Islander</w:t>
      </w:r>
      <w:r>
        <w:br/>
      </w:r>
      <w:r>
        <w:rPr>
          <w:rStyle w:val="VerbatimChar"/>
        </w:rPr>
        <w:t xml:space="preserve">#&gt; 6     35  New Mexico                       Other race</w:t>
      </w:r>
      <w:r>
        <w:br/>
      </w:r>
      <w:r>
        <w:rPr>
          <w:rStyle w:val="VerbatimChar"/>
        </w:rPr>
        <w:t xml:space="preserve">#&gt; 7     35  New Mexico                       Multi-Race</w:t>
      </w:r>
      <w:r>
        <w:br/>
      </w:r>
      <w:r>
        <w:rPr>
          <w:rStyle w:val="VerbatimChar"/>
        </w:rPr>
        <w:t xml:space="preserve">#&gt; 8     35  New Mexico                  Hispanic/Latino</w:t>
      </w:r>
      <w:r>
        <w:br/>
      </w:r>
      <w:r>
        <w:rPr>
          <w:rStyle w:val="VerbatimChar"/>
        </w:rPr>
        <w:t xml:space="preserve">#&gt; 9     72 Puerto Rico                            White</w:t>
      </w:r>
      <w:r>
        <w:br/>
      </w:r>
      <w:r>
        <w:rPr>
          <w:rStyle w:val="VerbatimChar"/>
        </w:rPr>
        <w:t xml:space="preserve">#&gt; 10    72 Puerto Rico           Black/African American</w:t>
      </w:r>
      <w:r>
        <w:br/>
      </w:r>
      <w:r>
        <w:rPr>
          <w:rStyle w:val="VerbatimChar"/>
        </w:rPr>
        <w:t xml:space="preserve">#&gt;    estimate  moe                       geometry</w:t>
      </w:r>
      <w:r>
        <w:br/>
      </w:r>
      <w:r>
        <w:rPr>
          <w:rStyle w:val="VerbatimChar"/>
        </w:rPr>
        <w:t xml:space="preserve">#&gt; 1    769139 1774 MULTIPOLYGON (((-109.0502 3...</w:t>
      </w:r>
      <w:r>
        <w:br/>
      </w:r>
      <w:r>
        <w:rPr>
          <w:rStyle w:val="VerbatimChar"/>
        </w:rPr>
        <w:t xml:space="preserve">#&gt; 2     37975 1007 MULTIPOLYGON (((-109.0502 3...</w:t>
      </w:r>
      <w:r>
        <w:br/>
      </w:r>
      <w:r>
        <w:rPr>
          <w:rStyle w:val="VerbatimChar"/>
        </w:rPr>
        <w:t xml:space="preserve">#&gt; 3    179881 1583 MULTIPOLYGON (((-109.0502 3...</w:t>
      </w:r>
      <w:r>
        <w:br/>
      </w:r>
      <w:r>
        <w:rPr>
          <w:rStyle w:val="VerbatimChar"/>
        </w:rPr>
        <w:t xml:space="preserve">#&gt; 4     31328  853 MULTIPOLYGON (((-109.0502 3...</w:t>
      </w:r>
      <w:r>
        <w:br/>
      </w:r>
      <w:r>
        <w:rPr>
          <w:rStyle w:val="VerbatimChar"/>
        </w:rPr>
        <w:t xml:space="preserve">#&gt; 5      1408  312 MULTIPOLYGON (((-109.0502 3...</w:t>
      </w:r>
      <w:r>
        <w:br/>
      </w:r>
      <w:r>
        <w:rPr>
          <w:rStyle w:val="VerbatimChar"/>
        </w:rPr>
        <w:t xml:space="preserve">#&gt; 6      5934  977 MULTIPOLYGON (((-109.0502 3...</w:t>
      </w:r>
      <w:r>
        <w:br/>
      </w:r>
      <w:r>
        <w:rPr>
          <w:rStyle w:val="VerbatimChar"/>
        </w:rPr>
        <w:t xml:space="preserve">#&gt; 7     39568 2313 MULTIPOLYGON (((-109.0502 3...</w:t>
      </w:r>
      <w:r>
        <w:br/>
      </w:r>
      <w:r>
        <w:rPr>
          <w:rStyle w:val="VerbatimChar"/>
        </w:rPr>
        <w:t xml:space="preserve">#&gt; 8   1031788   NA MULTIPOLYGON (((-109.0502 3...</w:t>
      </w:r>
      <w:r>
        <w:br/>
      </w:r>
      <w:r>
        <w:rPr>
          <w:rStyle w:val="VerbatimChar"/>
        </w:rPr>
        <w:t xml:space="preserve">#&gt; 9     31715 1746 MULTIPOLYGON (((-65.23805 1...</w:t>
      </w:r>
      <w:r>
        <w:br/>
      </w:r>
      <w:r>
        <w:rPr>
          <w:rStyle w:val="VerbatimChar"/>
        </w:rPr>
        <w:t xml:space="preserve">#&gt; 10     3214  494 MULTIPOLYGON (((-65.23805 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giving me flexibility while maintaining brevity.</w:t>
      </w:r>
    </w:p>
    <w:bookmarkEnd w:id="497"/>
    <w:bookmarkStart w:id="498" w:name="conclusion-3"/>
    <w:p>
      <w:pPr>
        <w:pStyle w:val="Heading2"/>
      </w:pPr>
      <w:r>
        <w:t xml:space="preserve">Conclusion</w:t>
      </w:r>
    </w:p>
    <w:p>
      <w:pPr>
        <w:pStyle w:val="FirstParagraph"/>
      </w:pPr>
      <w:r>
        <w:t xml:space="preserve">In this chapter, we’ve seen how you can create your own functions to avoid having to copy and paste code over and over. Creating a function allowed Bruno Rodrigues to be able to easily open data in Excel. And I myself have written code that gives me me a custom ggplot theme and a function to easily import race and ethnicity data from the American Community Survey. All of these functions are things that Bruno or I might have otherwise copied across multiple projects. Creating a function lets us create them once and use them across projects.</w:t>
      </w:r>
    </w:p>
    <w:p>
      <w:pPr>
        <w:pStyle w:val="BodyText"/>
      </w:pPr>
      <w:r>
        <w:t xml:space="preserve">When I started working in R, I saw functions as code that other people created that made my life easier. With time, I came to realize that there is nothing special about functions created by others. Because R is an open source language, anyone can create functions to do things they need to do, including me. Sometimes those things are small (like my function to access race and ethnicity data from the ACS). Other times, they’re larger (like my custom ggplot theme). No matter what their size, functions that you create can have a huge improvement on your coding efficiency.</w:t>
      </w:r>
    </w:p>
    <w:bookmarkEnd w:id="498"/>
    <w:bookmarkEnd w:id="499"/>
    <w:bookmarkStart w:id="500" w:name="custom-packages"/>
    <w:p>
      <w:pPr>
        <w:pStyle w:val="Heading1"/>
      </w:pPr>
      <w:r>
        <w:rPr>
          <w:rStyle w:val="SectionNumber"/>
        </w:rPr>
        <w:t xml:space="preserve">13</w:t>
      </w:r>
      <w:r>
        <w:tab/>
      </w:r>
      <w:r>
        <w:t xml:space="preserve">Bundle Your Functions Together in Your Own R Package</w:t>
      </w:r>
    </w:p>
    <w:bookmarkEnd w:id="500"/>
    <w:bookmarkStart w:id="501" w:name="come-for-the-data-stay-for-the-community"/>
    <w:p>
      <w:pPr>
        <w:pStyle w:val="Heading1"/>
      </w:pPr>
      <w:r>
        <w:rPr>
          <w:rStyle w:val="SectionNumber"/>
        </w:rPr>
        <w:t xml:space="preserve">14</w:t>
      </w:r>
      <w:r>
        <w:tab/>
      </w:r>
      <w:r>
        <w:t xml:space="preserve">Come for the Data, Stay for the Community</w:t>
      </w:r>
    </w:p>
    <w:bookmarkEnd w:id="5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3" Target="media/rId323.png" /><Relationship Type="http://schemas.openxmlformats.org/officeDocument/2006/relationships/image" Id="rId320" Target="media/rId320.png" /><Relationship Type="http://schemas.openxmlformats.org/officeDocument/2006/relationships/image" Id="rId317" Target="media/rId317.png" /><Relationship Type="http://schemas.openxmlformats.org/officeDocument/2006/relationships/image" Id="rId407" Target="media/rId407.png" /><Relationship Type="http://schemas.openxmlformats.org/officeDocument/2006/relationships/image" Id="rId358" Target="media/rId358.png" /><Relationship Type="http://schemas.openxmlformats.org/officeDocument/2006/relationships/image" Id="rId299" Target="media/rId299.png" /><Relationship Type="http://schemas.openxmlformats.org/officeDocument/2006/relationships/image" Id="rId170" Target="media/rId170.png" /><Relationship Type="http://schemas.openxmlformats.org/officeDocument/2006/relationships/image" Id="rId414" Target="media/rId414.png" /><Relationship Type="http://schemas.openxmlformats.org/officeDocument/2006/relationships/image" Id="rId410" Target="media/rId410.png" /><Relationship Type="http://schemas.openxmlformats.org/officeDocument/2006/relationships/image" Id="rId438" Target="media/rId438.png" /><Relationship Type="http://schemas.openxmlformats.org/officeDocument/2006/relationships/image" Id="rId435" Target="media/rId435.png" /><Relationship Type="http://schemas.openxmlformats.org/officeDocument/2006/relationships/image" Id="rId432" Target="media/rId432.png" /><Relationship Type="http://schemas.openxmlformats.org/officeDocument/2006/relationships/image" Id="rId422" Target="media/rId422.png" /><Relationship Type="http://schemas.openxmlformats.org/officeDocument/2006/relationships/image" Id="rId418" Target="media/rId418.png" /><Relationship Type="http://schemas.openxmlformats.org/officeDocument/2006/relationships/image" Id="rId441" Target="media/rId441.png" /><Relationship Type="http://schemas.openxmlformats.org/officeDocument/2006/relationships/image" Id="rId395" Target="media/rId395.png" /><Relationship Type="http://schemas.openxmlformats.org/officeDocument/2006/relationships/image" Id="rId275" Target="media/rId275.png" /><Relationship Type="http://schemas.openxmlformats.org/officeDocument/2006/relationships/image" Id="rId429" Target="media/rId429.png" /><Relationship Type="http://schemas.openxmlformats.org/officeDocument/2006/relationships/image" Id="rId68" Target="media/rId68.png" /><Relationship Type="http://schemas.openxmlformats.org/officeDocument/2006/relationships/image" Id="rId448" Target="media/rId448.png" /><Relationship Type="http://schemas.openxmlformats.org/officeDocument/2006/relationships/image" Id="rId445" Target="media/rId445.png" /><Relationship Type="http://schemas.openxmlformats.org/officeDocument/2006/relationships/image" Id="rId43" Target="media/rId43.png" /><Relationship Type="http://schemas.openxmlformats.org/officeDocument/2006/relationships/image" Id="rId309" Target="media/rId309.jpg" /><Relationship Type="http://schemas.openxmlformats.org/officeDocument/2006/relationships/image" Id="rId354" Target="media/rId354.png" /><Relationship Type="http://schemas.openxmlformats.org/officeDocument/2006/relationships/image" Id="rId278" Target="media/rId278.png" /><Relationship Type="http://schemas.openxmlformats.org/officeDocument/2006/relationships/image" Id="rId291" Target="media/rId291.png" /><Relationship Type="http://schemas.openxmlformats.org/officeDocument/2006/relationships/image" Id="rId403" Target="media/rId403.png" /><Relationship Type="http://schemas.openxmlformats.org/officeDocument/2006/relationships/image" Id="rId392" Target="media/rId392.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7" Target="media/rId37.png" /><Relationship Type="http://schemas.openxmlformats.org/officeDocument/2006/relationships/image" Id="rId328" Target="media/rId328.png" /><Relationship Type="http://schemas.openxmlformats.org/officeDocument/2006/relationships/image" Id="rId350" Target="media/rId350.png" /><Relationship Type="http://schemas.openxmlformats.org/officeDocument/2006/relationships/image" Id="rId295" Target="media/rId295.png" /><Relationship Type="http://schemas.openxmlformats.org/officeDocument/2006/relationships/image" Id="rId378" Target="media/rId378.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75" Target="media/rId375.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02" Target="media/rId302.png" /><Relationship Type="http://schemas.openxmlformats.org/officeDocument/2006/relationships/image" Id="rId282" Target="media/rId282.png" /><Relationship Type="http://schemas.openxmlformats.org/officeDocument/2006/relationships/image" Id="rId367" Target="media/rId367.png" /><Relationship Type="http://schemas.openxmlformats.org/officeDocument/2006/relationships/image" Id="rId364" Target="media/rId364.png" /><Relationship Type="http://schemas.openxmlformats.org/officeDocument/2006/relationships/image" Id="rId361" Target="media/rId361.png" /><Relationship Type="http://schemas.openxmlformats.org/officeDocument/2006/relationships/image" Id="rId314" Target="media/rId314.png" /><Relationship Type="http://schemas.openxmlformats.org/officeDocument/2006/relationships/image" Id="rId455" Target="media/rId455.png" /><Relationship Type="http://schemas.openxmlformats.org/officeDocument/2006/relationships/image" Id="rId461" Target="media/rId461.png" /><Relationship Type="http://schemas.openxmlformats.org/officeDocument/2006/relationships/image" Id="rId458" Target="media/rId458.png" /><Relationship Type="http://schemas.openxmlformats.org/officeDocument/2006/relationships/image" Id="rId399" Target="media/rId399.png" /><Relationship Type="http://schemas.openxmlformats.org/officeDocument/2006/relationships/image" Id="rId426" Target="media/rId426.png" /><Relationship Type="http://schemas.openxmlformats.org/officeDocument/2006/relationships/image" Id="rId389" Target="media/rId389.png" /><Relationship Type="http://schemas.openxmlformats.org/officeDocument/2006/relationships/image" Id="rId371" Target="media/rId371.png" /><Relationship Type="http://schemas.openxmlformats.org/officeDocument/2006/relationships/image" Id="rId381" Target="media/rId381.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70" Target="media/rId270.png" /><Relationship Type="http://schemas.openxmlformats.org/officeDocument/2006/relationships/image" Id="rId129" Target="media/rId129.png" /><Relationship Type="http://schemas.openxmlformats.org/officeDocument/2006/relationships/image" Id="rId158" Target="media/rId158.png" /><Relationship Type="http://schemas.openxmlformats.org/officeDocument/2006/relationships/image" Id="rId132" Target="media/rId132.png" /><Relationship Type="http://schemas.openxmlformats.org/officeDocument/2006/relationships/image" Id="rId146" Target="media/rId146.png" /><Relationship Type="http://schemas.openxmlformats.org/officeDocument/2006/relationships/image" Id="rId161" Target="media/rId161.png" /><Relationship Type="http://schemas.openxmlformats.org/officeDocument/2006/relationships/image" Id="rId150" Target="media/rId150.png" /><Relationship Type="http://schemas.openxmlformats.org/officeDocument/2006/relationships/image" Id="rId142" Target="media/rId142.png" /><Relationship Type="http://schemas.openxmlformats.org/officeDocument/2006/relationships/image" Id="rId154" Target="media/rId154.png" /><Relationship Type="http://schemas.openxmlformats.org/officeDocument/2006/relationships/image" Id="rId138" Target="media/rId138.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493" Target="media/rId493.png" /><Relationship Type="http://schemas.openxmlformats.org/officeDocument/2006/relationships/image" Id="rId490" Target="media/rId490.png" /><Relationship Type="http://schemas.openxmlformats.org/officeDocument/2006/relationships/image" Id="rId25" Target="media/rId25.png" /><Relationship Type="http://schemas.openxmlformats.org/officeDocument/2006/relationships/image" Id="rId215" Target="media/rId215.png" /><Relationship Type="http://schemas.openxmlformats.org/officeDocument/2006/relationships/image" Id="rId223" Target="media/rId223.png" /><Relationship Type="http://schemas.openxmlformats.org/officeDocument/2006/relationships/image" Id="rId219" Target="media/rId219.png" /><Relationship Type="http://schemas.openxmlformats.org/officeDocument/2006/relationships/image" Id="rId204" Target="media/rId204.png" /><Relationship Type="http://schemas.openxmlformats.org/officeDocument/2006/relationships/image" Id="rId176" Target="media/rId176.png" /><Relationship Type="http://schemas.openxmlformats.org/officeDocument/2006/relationships/image" Id="rId208" Target="media/rId208.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94" Target="media/rId194.png"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286" Target="media/rId286.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hyperlink" Id="rId467" Target="https://api.census.gov/data/key_signup.html" TargetMode="External"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467" Target="https://api.census.gov/data/key_signup.html" TargetMode="External"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2023-03-27T22:52:11Z</dcterms:created>
  <dcterms:modified xsi:type="dcterms:W3CDTF">2023-03-27T22:52:11Z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